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06613D">
        <w:rPr>
          <w:rFonts w:asciiTheme="majorHAnsi" w:hAnsiTheme="majorHAnsi" w:cstheme="majorHAnsi"/>
          <w:sz w:val="22"/>
          <w:szCs w:val="22"/>
        </w:rPr>
        <w:t>b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</w:t>
      </w:r>
      <w:proofErr w:type="spellStart"/>
      <w:r w:rsidRPr="0025463B">
        <w:rPr>
          <w:rFonts w:asciiTheme="majorHAnsi" w:hAnsiTheme="majorHAnsi" w:cstheme="majorHAnsi"/>
          <w:lang w:eastAsia="pl-PL"/>
        </w:rPr>
        <w:t>Wronowicz</w:t>
      </w:r>
      <w:proofErr w:type="spellEnd"/>
      <w:r w:rsidRPr="0025463B">
        <w:rPr>
          <w:rFonts w:asciiTheme="majorHAnsi" w:hAnsiTheme="majorHAnsi" w:cstheme="majorHAnsi"/>
          <w:lang w:eastAsia="pl-PL"/>
        </w:rPr>
        <w:t xml:space="preserve">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Pr="00F33E79">
        <w:rPr>
          <w:rFonts w:asciiTheme="minorHAnsi" w:hAnsiTheme="minorHAnsi" w:cstheme="minorHAnsi"/>
          <w:b/>
        </w:rPr>
        <w:t xml:space="preserve">„Dostawa sprzętu komputerowego, serwera, serwera kopii NAS, urządzenia sieciowego UTM do budynku Miejskiej Biblioteki Publicznej w Czechowicach-Dziedzicach przy ul. Paderewskiego”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17299E" w:rsidRPr="0017299E" w:rsidRDefault="0017299E" w:rsidP="00395089">
      <w:pPr>
        <w:pStyle w:val="Akapitzlist"/>
        <w:numPr>
          <w:ilvl w:val="0"/>
          <w:numId w:val="36"/>
        </w:numPr>
        <w:spacing w:before="120" w:after="120" w:line="240" w:lineRule="auto"/>
        <w:ind w:left="1077" w:hanging="357"/>
        <w:contextualSpacing w:val="0"/>
        <w:jc w:val="both"/>
        <w:rPr>
          <w:rFonts w:cs="Calibri"/>
        </w:rPr>
      </w:pPr>
      <w:r w:rsidRPr="0017299E">
        <w:rPr>
          <w:rFonts w:cs="Calibri"/>
        </w:rPr>
        <w:t>Zadanie nr 2</w:t>
      </w:r>
    </w:p>
    <w:p w:rsidR="0017299E" w:rsidRPr="0017299E" w:rsidRDefault="0017299E" w:rsidP="00395089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 w:rsidRPr="0017299E">
        <w:rPr>
          <w:rFonts w:cs="Calibri"/>
        </w:rPr>
        <w:t>Serwer z oprogramowaniem</w:t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 w:rsidRPr="0017299E">
        <w:rPr>
          <w:rFonts w:cs="Calibri"/>
        </w:rPr>
        <w:t>szt.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95089" w:rsidRPr="007A1CD3" w:rsidRDefault="007A1CD3" w:rsidP="007A1CD3">
      <w:pPr>
        <w:pStyle w:val="Akapitzlist"/>
        <w:numPr>
          <w:ilvl w:val="0"/>
          <w:numId w:val="5"/>
        </w:numPr>
        <w:jc w:val="both"/>
        <w:rPr>
          <w:rFonts w:cs="Calibri"/>
        </w:rPr>
      </w:pP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lastRenderedPageBreak/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jakie jest wymagane by nie dopuścić do jego uszkodzenia lub pogorszenia jakości w trakcie transportu do miejsca dostawy. Rodzaj i jakość wymaga</w:t>
      </w:r>
      <w:bookmarkStart w:id="1" w:name="_GoBack"/>
      <w:bookmarkEnd w:id="1"/>
      <w:r w:rsidRPr="00EE7187">
        <w:rPr>
          <w:rFonts w:cs="Calibri"/>
        </w:rPr>
        <w:t xml:space="preserve">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985490">
        <w:rPr>
          <w:rFonts w:cs="Calibri"/>
        </w:rPr>
        <w:t>14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:rsidR="00103E9A" w:rsidRPr="00EE718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w wyznaczonym przez Zamawiającego terminie usunie wady albo dostarczy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wolny od wad na swój koszt i ryzyko do miejsca wskazanego przez Zamawiającego celem ponownego sprawdzenia i odbioru. Po dostarczeniu przedmiotu </w:t>
      </w:r>
      <w:r>
        <w:rPr>
          <w:rFonts w:cs="Calibri"/>
        </w:rPr>
        <w:t>zamówienia</w:t>
      </w:r>
      <w:r w:rsidRPr="00EE7187">
        <w:rPr>
          <w:rFonts w:cs="Calibri"/>
        </w:rPr>
        <w:t>, po wskazanych zastrzeżeniach, ponownie przepr</w:t>
      </w:r>
      <w:r>
        <w:rPr>
          <w:rFonts w:cs="Calibri"/>
        </w:rPr>
        <w:t>owadzana jest procedura odbioru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</w:p>
    <w:p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:rsidR="009F2580" w:rsidRP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lastRenderedPageBreak/>
        <w:t>Ul. Niepodległości 32/34</w:t>
      </w:r>
    </w:p>
    <w:p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:rsidR="00103E9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Zamawiającego na </w:t>
      </w:r>
      <w:r w:rsidRPr="007343D6">
        <w:rPr>
          <w:rFonts w:cs="Calibri"/>
          <w:color w:val="000000"/>
          <w:spacing w:val="-3"/>
        </w:rPr>
        <w:t>rachunek Wykona</w:t>
      </w:r>
      <w:r w:rsidRPr="007343D6">
        <w:rPr>
          <w:rFonts w:cs="Calibri"/>
          <w:color w:val="000000"/>
        </w:rPr>
        <w:t>wcy.</w:t>
      </w:r>
    </w:p>
    <w:p w:rsidR="007A1CD3" w:rsidRPr="007A1CD3" w:rsidRDefault="007A1CD3" w:rsidP="007A1CD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7.</w:t>
      </w:r>
      <w:r w:rsidRPr="007A1CD3">
        <w:rPr>
          <w:rFonts w:asciiTheme="minorHAnsi" w:hAnsiTheme="minorHAnsi" w:cs="Arial"/>
        </w:rPr>
        <w:t>Zamawiający dopuszcza złożenie faktury VAT w formie:</w:t>
      </w:r>
    </w:p>
    <w:p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8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:rsidR="007A1CD3" w:rsidRPr="007F2BB2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:rsidR="007A1CD3" w:rsidRPr="007F2BB2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:rsidR="007A1CD3" w:rsidRPr="007F2BB2" w:rsidRDefault="007A1CD3" w:rsidP="007A1CD3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</w:t>
      </w:r>
      <w:proofErr w:type="spellStart"/>
      <w:r w:rsidRPr="007F2BB2">
        <w:rPr>
          <w:rFonts w:asciiTheme="minorHAnsi" w:hAnsiTheme="minorHAnsi" w:cs="Arial"/>
        </w:rPr>
        <w:t>split</w:t>
      </w:r>
      <w:proofErr w:type="spellEnd"/>
      <w:r w:rsidRPr="007F2BB2">
        <w:rPr>
          <w:rFonts w:asciiTheme="minorHAnsi" w:hAnsiTheme="minorHAnsi" w:cs="Arial"/>
        </w:rPr>
        <w:t xml:space="preserve"> </w:t>
      </w:r>
      <w:proofErr w:type="spellStart"/>
      <w:r w:rsidRPr="007F2BB2">
        <w:rPr>
          <w:rFonts w:asciiTheme="minorHAnsi" w:hAnsiTheme="minorHAnsi" w:cs="Arial"/>
        </w:rPr>
        <w:t>payment</w:t>
      </w:r>
      <w:proofErr w:type="spellEnd"/>
      <w:r w:rsidRPr="007F2BB2">
        <w:rPr>
          <w:rFonts w:asciiTheme="minorHAnsi" w:hAnsiTheme="minorHAnsi" w:cs="Arial"/>
        </w:rPr>
        <w:t xml:space="preserve"> w oparciu o art. 108 a ust. 1 ustawy z dnia 11 marca 2004 r. o podatku od towarów i usług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 xml:space="preserve">. Dz. U. z 2018 r. poz. 2174 ze zm.). </w:t>
      </w:r>
    </w:p>
    <w:p w:rsidR="007A1CD3" w:rsidRPr="007F2BB2" w:rsidRDefault="007A1CD3" w:rsidP="007A1CD3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9. Wykonawca oświadcza, że numer rachunku rozliczeniowego wskazany we wszystkich fakturach, które będą wystawione w jego imieniu, jest rachunkiem, dla którego zgodnie z Rozdziałem 3a ustawy z dnia 29 sierpnia 1997 r. - Prawo Bankowe ( </w:t>
      </w:r>
      <w:proofErr w:type="spellStart"/>
      <w:r w:rsidRPr="007F2BB2">
        <w:rPr>
          <w:rFonts w:asciiTheme="minorHAnsi" w:hAnsiTheme="minorHAnsi" w:cs="Arial"/>
        </w:rPr>
        <w:t>t.j</w:t>
      </w:r>
      <w:proofErr w:type="spellEnd"/>
      <w:r w:rsidRPr="007F2BB2">
        <w:rPr>
          <w:rFonts w:asciiTheme="minorHAnsi" w:hAnsiTheme="minorHAnsi" w:cs="Arial"/>
        </w:rPr>
        <w:t>. Dz. U. 2017 r. poz. 1876 ze zm.) prowadzony jest rachunek VAT.</w:t>
      </w:r>
    </w:p>
    <w:p w:rsidR="007A1CD3" w:rsidRPr="007A1CD3" w:rsidRDefault="007A1CD3" w:rsidP="007A1CD3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:rsidR="00CA57DB" w:rsidRPr="00CA57DB" w:rsidRDefault="00CA57DB" w:rsidP="00CA57DB">
      <w:pPr>
        <w:spacing w:line="240" w:lineRule="auto"/>
        <w:jc w:val="center"/>
        <w:rPr>
          <w:rFonts w:asciiTheme="minorHAnsi" w:hAnsiTheme="minorHAnsi" w:cstheme="majorHAnsi"/>
          <w:b/>
        </w:rPr>
      </w:pPr>
      <w:r w:rsidRPr="00CA57DB">
        <w:rPr>
          <w:rFonts w:asciiTheme="minorHAnsi" w:hAnsiTheme="minorHAnsi" w:cstheme="majorHAnsi"/>
          <w:b/>
        </w:rPr>
        <w:t>§ 9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4. </w:t>
      </w:r>
      <w:r w:rsidRPr="00CB6665">
        <w:t xml:space="preserve">Wykonawca ponosi odpowiedzialność za szkody wyrządzone przetwarzaniem danych osobowych niezgodnym z celem zawartej umowy, będące następstwem jego zachowania oraz będące </w:t>
      </w:r>
      <w:r w:rsidRPr="00CB6665">
        <w:lastRenderedPageBreak/>
        <w:t>następstwem zachowania osób, którymi posługiwać się będzie przy wykonywaniu przedmiotu umowy.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:rsidR="00CA57DB" w:rsidRPr="008076C1" w:rsidRDefault="00CA57DB" w:rsidP="00CA57DB">
      <w:pPr>
        <w:pStyle w:val="Bezodstpw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:rsidR="00103E9A" w:rsidRPr="007343D6" w:rsidRDefault="00103E9A" w:rsidP="00CA57DB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 w:rsidR="00CA57DB">
        <w:rPr>
          <w:rFonts w:cs="Calibri"/>
          <w:b/>
          <w:bCs/>
          <w:color w:val="000000"/>
        </w:rPr>
        <w:t>10</w:t>
      </w:r>
    </w:p>
    <w:p w:rsidR="007A1CD3" w:rsidRPr="008076C1" w:rsidRDefault="007A1CD3" w:rsidP="007A1CD3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>
        <w:rPr>
          <w:rFonts w:cs="Calibri"/>
          <w:color w:val="000000"/>
        </w:rPr>
        <w:t xml:space="preserve"> </w:t>
      </w: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>ancji  …….. miesięcy</w:t>
      </w:r>
      <w:r w:rsidRPr="008076C1">
        <w:rPr>
          <w:rFonts w:cs="Calibri"/>
          <w:color w:val="000000"/>
        </w:rPr>
        <w:t>, licząc od dnia podpisania protokołu odbioru stwierdzającego należyte wykonanie przedmiotu zamówienia</w:t>
      </w:r>
      <w:r w:rsidRPr="008076C1">
        <w:rPr>
          <w:rFonts w:cs="Calibri"/>
        </w:rPr>
        <w:t>.</w:t>
      </w:r>
    </w:p>
    <w:p w:rsidR="007A1CD3" w:rsidRPr="008076C1" w:rsidRDefault="007A1CD3" w:rsidP="007A1CD3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:rsidR="00103E9A" w:rsidRDefault="00103E9A" w:rsidP="007A1CD3">
      <w:pPr>
        <w:suppressAutoHyphens/>
        <w:spacing w:after="0" w:line="288" w:lineRule="auto"/>
        <w:jc w:val="both"/>
        <w:rPr>
          <w:rFonts w:cs="Calibri"/>
        </w:rPr>
      </w:pP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11</w:t>
      </w:r>
    </w:p>
    <w:p w:rsidR="004E520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 w:rsidR="00B36BCB"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Pr="00B36BCB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:rsidR="00B36BC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:rsidR="00B36BCB" w:rsidRDefault="004E520B" w:rsidP="00B36BCB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wystąpienia siły wyższej powodującej, że wykonanie przedmiotu umowy w terminie nie jest  możliwe    - zmianie ulegnie termin realizacji przedmiotu umowy o okres wystąpienia siły wyższej;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:rsid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zmiany albo rezygnacji z podwykonawcy dotyczy podmiotu, na którego zasoby wykonawca  powoływał się, na zasadach określonych w art. 26 ust. 2b, w celu</w:t>
      </w:r>
      <w:r w:rsidR="00B36BCB">
        <w:rPr>
          <w:rFonts w:asciiTheme="minorHAnsi" w:hAnsiTheme="minorHAnsi" w:cs="Arial"/>
          <w:szCs w:val="20"/>
          <w:lang w:eastAsia="pl-PL"/>
        </w:rPr>
        <w:t xml:space="preserve"> wykazania spełniania warunków </w:t>
      </w:r>
      <w:r w:rsidRPr="00B36BCB">
        <w:rPr>
          <w:rFonts w:asciiTheme="minorHAnsi" w:hAnsiTheme="minorHAnsi" w:cs="Arial"/>
          <w:szCs w:val="20"/>
          <w:lang w:eastAsia="pl-PL"/>
        </w:rPr>
        <w:t>udziału w postępowaniu, o których mowa w art. 22 ust. 1, Wyk</w:t>
      </w:r>
      <w:r w:rsidR="00B36BCB">
        <w:rPr>
          <w:rFonts w:asciiTheme="minorHAnsi" w:hAnsiTheme="minorHAnsi" w:cs="Arial"/>
          <w:szCs w:val="20"/>
          <w:lang w:eastAsia="pl-PL"/>
        </w:rPr>
        <w:t xml:space="preserve">onawca jest obowiązany wykazać </w:t>
      </w:r>
      <w:r w:rsidRPr="00B36BCB">
        <w:rPr>
          <w:rFonts w:asciiTheme="minorHAnsi" w:hAnsiTheme="minorHAnsi" w:cs="Arial"/>
          <w:szCs w:val="20"/>
          <w:lang w:eastAsia="pl-PL"/>
        </w:rPr>
        <w:t>Zamawiającemu, iż proponowany inny podwykonawca lub wykon</w:t>
      </w:r>
      <w:r w:rsidR="00B36BCB">
        <w:rPr>
          <w:rFonts w:asciiTheme="minorHAnsi" w:hAnsiTheme="minorHAnsi" w:cs="Arial"/>
          <w:szCs w:val="20"/>
          <w:lang w:eastAsia="pl-PL"/>
        </w:rPr>
        <w:t xml:space="preserve">awca samodzielnie spełnia je w </w:t>
      </w:r>
      <w:r w:rsidRPr="00B36BCB">
        <w:rPr>
          <w:rFonts w:asciiTheme="minorHAnsi" w:hAnsiTheme="minorHAnsi" w:cs="Arial"/>
          <w:szCs w:val="20"/>
          <w:lang w:eastAsia="pl-PL"/>
        </w:rPr>
        <w:t>stopniu nie mniejszym niż wymagany w trakcie postępowania o udzielenie zamówienia;</w:t>
      </w:r>
    </w:p>
    <w:p w:rsidR="004E520B" w:rsidRPr="00B36BCB" w:rsidRDefault="004E520B" w:rsidP="004C1F4C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lastRenderedPageBreak/>
        <w:t>wystąpienia oczywistych omyłek pisarskich i rachunkowych w treści umowy.</w:t>
      </w:r>
    </w:p>
    <w:p w:rsidR="00103E9A" w:rsidRPr="00E61F8A" w:rsidRDefault="00103E9A" w:rsidP="004C1F4C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12</w:t>
      </w:r>
    </w:p>
    <w:p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E61F8A">
        <w:rPr>
          <w:rFonts w:ascii="Calibri" w:hAnsi="Calibri" w:cs="Calibri"/>
          <w:sz w:val="22"/>
          <w:szCs w:val="22"/>
        </w:rPr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13</w:t>
      </w:r>
    </w:p>
    <w:p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14</w:t>
      </w:r>
    </w:p>
    <w:p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F5E" w:rsidRDefault="002A0F5E" w:rsidP="00DB4DB1">
      <w:pPr>
        <w:spacing w:after="0" w:line="240" w:lineRule="auto"/>
      </w:pPr>
      <w:r>
        <w:separator/>
      </w:r>
    </w:p>
  </w:endnote>
  <w:endnote w:type="continuationSeparator" w:id="0">
    <w:p w:rsidR="002A0F5E" w:rsidRDefault="002A0F5E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F5E" w:rsidRDefault="002A0F5E" w:rsidP="00DB4DB1">
      <w:pPr>
        <w:spacing w:after="0" w:line="240" w:lineRule="auto"/>
      </w:pPr>
      <w:r>
        <w:separator/>
      </w:r>
    </w:p>
  </w:footnote>
  <w:footnote w:type="continuationSeparator" w:id="0">
    <w:p w:rsidR="002A0F5E" w:rsidRDefault="002A0F5E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6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2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3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1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4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1"/>
  </w:num>
  <w:num w:numId="4">
    <w:abstractNumId w:val="30"/>
  </w:num>
  <w:num w:numId="5">
    <w:abstractNumId w:val="11"/>
  </w:num>
  <w:num w:numId="6">
    <w:abstractNumId w:val="13"/>
  </w:num>
  <w:num w:numId="7">
    <w:abstractNumId w:val="28"/>
  </w:num>
  <w:num w:numId="8">
    <w:abstractNumId w:val="6"/>
  </w:num>
  <w:num w:numId="9">
    <w:abstractNumId w:val="15"/>
  </w:num>
  <w:num w:numId="10">
    <w:abstractNumId w:val="10"/>
  </w:num>
  <w:num w:numId="11">
    <w:abstractNumId w:val="17"/>
  </w:num>
  <w:num w:numId="12">
    <w:abstractNumId w:val="14"/>
  </w:num>
  <w:num w:numId="13">
    <w:abstractNumId w:val="24"/>
  </w:num>
  <w:num w:numId="14">
    <w:abstractNumId w:val="3"/>
  </w:num>
  <w:num w:numId="15">
    <w:abstractNumId w:val="1"/>
  </w:num>
  <w:num w:numId="16">
    <w:abstractNumId w:val="2"/>
  </w:num>
  <w:num w:numId="17">
    <w:abstractNumId w:val="16"/>
  </w:num>
  <w:num w:numId="18">
    <w:abstractNumId w:val="8"/>
  </w:num>
  <w:num w:numId="19">
    <w:abstractNumId w:val="38"/>
  </w:num>
  <w:num w:numId="20">
    <w:abstractNumId w:val="0"/>
  </w:num>
  <w:num w:numId="21">
    <w:abstractNumId w:val="18"/>
  </w:num>
  <w:num w:numId="22">
    <w:abstractNumId w:val="26"/>
  </w:num>
  <w:num w:numId="23">
    <w:abstractNumId w:val="23"/>
  </w:num>
  <w:num w:numId="24">
    <w:abstractNumId w:val="4"/>
  </w:num>
  <w:num w:numId="25">
    <w:abstractNumId w:val="32"/>
  </w:num>
  <w:num w:numId="26">
    <w:abstractNumId w:val="7"/>
  </w:num>
  <w:num w:numId="27">
    <w:abstractNumId w:val="31"/>
  </w:num>
  <w:num w:numId="28">
    <w:abstractNumId w:val="9"/>
  </w:num>
  <w:num w:numId="29">
    <w:abstractNumId w:val="27"/>
  </w:num>
  <w:num w:numId="30">
    <w:abstractNumId w:val="12"/>
  </w:num>
  <w:num w:numId="31">
    <w:abstractNumId w:val="35"/>
  </w:num>
  <w:num w:numId="32">
    <w:abstractNumId w:val="5"/>
  </w:num>
  <w:num w:numId="33">
    <w:abstractNumId w:val="34"/>
  </w:num>
  <w:num w:numId="34">
    <w:abstractNumId w:val="36"/>
  </w:num>
  <w:num w:numId="35">
    <w:abstractNumId w:val="37"/>
  </w:num>
  <w:num w:numId="36">
    <w:abstractNumId w:val="20"/>
  </w:num>
  <w:num w:numId="37">
    <w:abstractNumId w:val="29"/>
  </w:num>
  <w:num w:numId="38">
    <w:abstractNumId w:val="19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1"/>
    <w:rsid w:val="00002F87"/>
    <w:rsid w:val="000040B7"/>
    <w:rsid w:val="000158E2"/>
    <w:rsid w:val="00027F10"/>
    <w:rsid w:val="00032EBB"/>
    <w:rsid w:val="00054BC7"/>
    <w:rsid w:val="0006613D"/>
    <w:rsid w:val="0007697B"/>
    <w:rsid w:val="000C03CB"/>
    <w:rsid w:val="000D63BF"/>
    <w:rsid w:val="000F61FF"/>
    <w:rsid w:val="00103E9A"/>
    <w:rsid w:val="0011478E"/>
    <w:rsid w:val="00116E77"/>
    <w:rsid w:val="001175A8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4103D"/>
    <w:rsid w:val="002560F8"/>
    <w:rsid w:val="00274C00"/>
    <w:rsid w:val="002A0F5E"/>
    <w:rsid w:val="002D42DF"/>
    <w:rsid w:val="002F475C"/>
    <w:rsid w:val="003053ED"/>
    <w:rsid w:val="003075E9"/>
    <w:rsid w:val="00321BE3"/>
    <w:rsid w:val="003321BE"/>
    <w:rsid w:val="00351095"/>
    <w:rsid w:val="00372F20"/>
    <w:rsid w:val="00376556"/>
    <w:rsid w:val="003930A6"/>
    <w:rsid w:val="00395089"/>
    <w:rsid w:val="003960FC"/>
    <w:rsid w:val="00411D18"/>
    <w:rsid w:val="00431B5D"/>
    <w:rsid w:val="00441828"/>
    <w:rsid w:val="00446671"/>
    <w:rsid w:val="004778F2"/>
    <w:rsid w:val="0048073F"/>
    <w:rsid w:val="00484598"/>
    <w:rsid w:val="00497A88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E2B20"/>
    <w:rsid w:val="00634B32"/>
    <w:rsid w:val="00644C8A"/>
    <w:rsid w:val="00665B56"/>
    <w:rsid w:val="006A0E58"/>
    <w:rsid w:val="006A32C2"/>
    <w:rsid w:val="006B0F93"/>
    <w:rsid w:val="006E2481"/>
    <w:rsid w:val="006F7491"/>
    <w:rsid w:val="00712978"/>
    <w:rsid w:val="00731F10"/>
    <w:rsid w:val="00762FA7"/>
    <w:rsid w:val="00792F23"/>
    <w:rsid w:val="00795801"/>
    <w:rsid w:val="007A1CD3"/>
    <w:rsid w:val="007D2672"/>
    <w:rsid w:val="007D2D7B"/>
    <w:rsid w:val="008112A8"/>
    <w:rsid w:val="00814F18"/>
    <w:rsid w:val="00824344"/>
    <w:rsid w:val="00851D39"/>
    <w:rsid w:val="00861D47"/>
    <w:rsid w:val="0086275A"/>
    <w:rsid w:val="00884C6B"/>
    <w:rsid w:val="00887894"/>
    <w:rsid w:val="00897FEB"/>
    <w:rsid w:val="008B56BE"/>
    <w:rsid w:val="008E0C44"/>
    <w:rsid w:val="00922DEC"/>
    <w:rsid w:val="00926114"/>
    <w:rsid w:val="00974F72"/>
    <w:rsid w:val="00985490"/>
    <w:rsid w:val="00995079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240A1"/>
    <w:rsid w:val="00B36BCB"/>
    <w:rsid w:val="00B36D9A"/>
    <w:rsid w:val="00B4000F"/>
    <w:rsid w:val="00BB22BC"/>
    <w:rsid w:val="00BB5899"/>
    <w:rsid w:val="00BF2888"/>
    <w:rsid w:val="00BF6F0E"/>
    <w:rsid w:val="00C01427"/>
    <w:rsid w:val="00C33FAF"/>
    <w:rsid w:val="00C44D4B"/>
    <w:rsid w:val="00C52856"/>
    <w:rsid w:val="00C52C79"/>
    <w:rsid w:val="00C53A18"/>
    <w:rsid w:val="00C57585"/>
    <w:rsid w:val="00C722BB"/>
    <w:rsid w:val="00C873DD"/>
    <w:rsid w:val="00CA57DB"/>
    <w:rsid w:val="00CB4B3D"/>
    <w:rsid w:val="00CB774F"/>
    <w:rsid w:val="00D3021E"/>
    <w:rsid w:val="00D7763A"/>
    <w:rsid w:val="00D802D8"/>
    <w:rsid w:val="00D80DA4"/>
    <w:rsid w:val="00DB4DB1"/>
    <w:rsid w:val="00DC015E"/>
    <w:rsid w:val="00E02BA1"/>
    <w:rsid w:val="00E07FF9"/>
    <w:rsid w:val="00E63268"/>
    <w:rsid w:val="00E6578B"/>
    <w:rsid w:val="00E86ECE"/>
    <w:rsid w:val="00EA3CE9"/>
    <w:rsid w:val="00EC0B3E"/>
    <w:rsid w:val="00ED70FA"/>
    <w:rsid w:val="00EF43C4"/>
    <w:rsid w:val="00F10029"/>
    <w:rsid w:val="00F1028E"/>
    <w:rsid w:val="00F1196A"/>
    <w:rsid w:val="00F257A1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Table Web 3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A57DB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Table Web 3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A57D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1947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2020-02-02T19:49:00Z</dcterms:created>
  <dcterms:modified xsi:type="dcterms:W3CDTF">2020-02-05T13:12:00Z</dcterms:modified>
</cp:coreProperties>
</file>