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9BC6E" w14:textId="77777777" w:rsidR="00D13924" w:rsidRPr="006B579C" w:rsidRDefault="00F26A87"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8</w:t>
      </w:r>
      <w:r w:rsidR="00F84DA7">
        <w:rPr>
          <w:rFonts w:asciiTheme="majorHAnsi" w:hAnsiTheme="majorHAnsi" w:cstheme="majorHAnsi"/>
          <w:sz w:val="22"/>
          <w:szCs w:val="22"/>
        </w:rPr>
        <w:t>a</w:t>
      </w:r>
      <w:r w:rsidR="006E1A2B" w:rsidRPr="006B579C">
        <w:rPr>
          <w:rFonts w:asciiTheme="majorHAnsi" w:hAnsiTheme="majorHAnsi" w:cstheme="majorHAnsi"/>
          <w:sz w:val="22"/>
          <w:szCs w:val="22"/>
        </w:rPr>
        <w:t xml:space="preserve"> do SIWZ</w:t>
      </w:r>
    </w:p>
    <w:p w14:paraId="6FDE9CA1" w14:textId="77777777"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14:paraId="4A2BB011" w14:textId="77777777" w:rsidR="00AF3DFE" w:rsidRPr="006B579C" w:rsidRDefault="00AF3DFE">
      <w:pPr>
        <w:spacing w:after="40" w:line="276" w:lineRule="auto"/>
        <w:jc w:val="center"/>
        <w:rPr>
          <w:rFonts w:asciiTheme="majorHAnsi" w:hAnsiTheme="majorHAnsi" w:cstheme="majorHAnsi"/>
          <w:b w:val="0"/>
          <w:sz w:val="22"/>
          <w:szCs w:val="22"/>
        </w:rPr>
      </w:pPr>
    </w:p>
    <w:p w14:paraId="090E6574" w14:textId="77777777"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8D09F8">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14:paraId="0856CE7D"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14:paraId="053C3F7F" w14:textId="77777777"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14:paraId="735C9372" w14:textId="77777777" w:rsidR="00002C05" w:rsidRPr="006B579C" w:rsidRDefault="00002C05" w:rsidP="00D13924">
      <w:pPr>
        <w:jc w:val="both"/>
        <w:rPr>
          <w:rFonts w:asciiTheme="majorHAnsi" w:hAnsiTheme="majorHAnsi" w:cstheme="majorHAnsi"/>
          <w:sz w:val="22"/>
          <w:szCs w:val="22"/>
        </w:rPr>
      </w:pPr>
    </w:p>
    <w:p w14:paraId="419171FA" w14:textId="77777777"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14:paraId="03CE5D83" w14:textId="77777777"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14:paraId="1EE62E54" w14:textId="77777777"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14:paraId="7F8C07C8" w14:textId="77777777" w:rsidR="00AF3DFE" w:rsidRPr="006B579C" w:rsidRDefault="00AF3DFE" w:rsidP="006C1A51">
      <w:pPr>
        <w:pStyle w:val="Tekstpodstawowy"/>
        <w:jc w:val="both"/>
        <w:rPr>
          <w:rFonts w:asciiTheme="majorHAnsi" w:hAnsiTheme="majorHAnsi" w:cstheme="majorHAnsi"/>
          <w:szCs w:val="22"/>
        </w:rPr>
      </w:pPr>
    </w:p>
    <w:p w14:paraId="3A13777F" w14:textId="77777777"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14:paraId="17DC1616" w14:textId="77777777" w:rsidR="006D5841" w:rsidRPr="006B579C" w:rsidRDefault="006D5841" w:rsidP="006C1A51">
      <w:pPr>
        <w:jc w:val="both"/>
        <w:rPr>
          <w:rFonts w:asciiTheme="majorHAnsi" w:hAnsiTheme="majorHAnsi" w:cstheme="majorHAnsi"/>
          <w:b w:val="0"/>
          <w:sz w:val="22"/>
          <w:szCs w:val="22"/>
        </w:rPr>
      </w:pPr>
    </w:p>
    <w:p w14:paraId="71480063" w14:textId="77777777"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14:paraId="7243D138" w14:textId="77777777" w:rsidR="00D03BCB" w:rsidRPr="006B579C" w:rsidRDefault="00D03BCB" w:rsidP="006C1A51">
      <w:pPr>
        <w:pStyle w:val="Tekstpodstawowy"/>
        <w:jc w:val="both"/>
        <w:rPr>
          <w:rFonts w:asciiTheme="majorHAnsi" w:hAnsiTheme="majorHAnsi" w:cstheme="majorHAnsi"/>
          <w:szCs w:val="22"/>
        </w:rPr>
      </w:pPr>
    </w:p>
    <w:p w14:paraId="2EBE49E8"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14:paraId="552606CC" w14:textId="77777777"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14:paraId="2EDF9ED2" w14:textId="77777777"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D445EF" w:rsidRPr="00D445EF">
        <w:rPr>
          <w:rFonts w:asciiTheme="majorHAnsi" w:hAnsiTheme="majorHAnsi" w:cstheme="majorHAnsi"/>
          <w:sz w:val="22"/>
          <w:szCs w:val="22"/>
        </w:rPr>
        <w:t xml:space="preserve"> </w:t>
      </w:r>
      <w:r w:rsidR="00F84DA7">
        <w:rPr>
          <w:rFonts w:asciiTheme="majorHAnsi" w:hAnsiTheme="majorHAnsi" w:cstheme="majorHAnsi"/>
          <w:sz w:val="22"/>
          <w:szCs w:val="22"/>
        </w:rPr>
        <w:t>Zadanie nr 1: Zakup i dostawa narzędzi do nauki programowania”.</w:t>
      </w:r>
    </w:p>
    <w:p w14:paraId="53DCA88B" w14:textId="77777777"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14:paraId="533AB68F"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wykonywanie zleconych dostaw</w:t>
      </w:r>
      <w:r w:rsidR="008D09F8">
        <w:rPr>
          <w:rFonts w:asciiTheme="majorHAnsi" w:hAnsiTheme="majorHAnsi" w:cstheme="majorHAnsi"/>
          <w:b w:val="0"/>
          <w:sz w:val="22"/>
          <w:szCs w:val="22"/>
          <w:lang w:eastAsia="pl-PL"/>
        </w:rPr>
        <w:t>.</w:t>
      </w:r>
    </w:p>
    <w:p w14:paraId="0E7A7288" w14:textId="77777777"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14:paraId="0A887213"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14:paraId="2F8CEBE4" w14:textId="77777777"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14:paraId="4C424B04" w14:textId="77777777"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14:paraId="2644B358" w14:textId="77777777"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14:paraId="34A0F71C" w14:textId="77777777"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oświadcza, że zapoznał się z dokumentacją i nie zgłasza zastrzeżeń dotyczących przedmiotu umowy oraz warunków realizacji umowy</w:t>
      </w:r>
      <w:r w:rsidR="00E51101" w:rsidRPr="00984289">
        <w:rPr>
          <w:rFonts w:asciiTheme="majorHAnsi" w:hAnsiTheme="majorHAnsi" w:cstheme="majorHAnsi"/>
          <w:b w:val="0"/>
          <w:sz w:val="22"/>
          <w:szCs w:val="22"/>
        </w:rPr>
        <w:t>.</w:t>
      </w:r>
    </w:p>
    <w:p w14:paraId="1E34B33B" w14:textId="77777777"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14:paraId="66CCB1E7" w14:textId="77777777"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14:paraId="55D1D218" w14:textId="77777777" w:rsidR="00FF42C4" w:rsidRPr="006B579C" w:rsidRDefault="00FF42C4" w:rsidP="006C1A51">
      <w:pPr>
        <w:pStyle w:val="WW-Tekstpodstawowy2"/>
        <w:rPr>
          <w:rFonts w:asciiTheme="majorHAnsi" w:hAnsiTheme="majorHAnsi" w:cstheme="majorHAnsi"/>
          <w:sz w:val="22"/>
          <w:szCs w:val="22"/>
        </w:rPr>
      </w:pPr>
    </w:p>
    <w:p w14:paraId="6D75C120"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14:paraId="597EE3BB"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14:paraId="73F3678E" w14:textId="77777777"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niego </w:t>
      </w:r>
      <w:r w:rsidR="00622DDC">
        <w:rPr>
          <w:rFonts w:asciiTheme="majorHAnsi" w:hAnsiTheme="majorHAnsi" w:cstheme="majorHAnsi"/>
          <w:sz w:val="22"/>
          <w:szCs w:val="22"/>
        </w:rPr>
        <w:t>Narzędzia będą wolne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14:paraId="5BD89EA2" w14:textId="77777777"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14:paraId="204A83FF" w14:textId="77777777" w:rsidR="00AF3DFE"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C101E0">
        <w:rPr>
          <w:rFonts w:asciiTheme="majorHAnsi" w:hAnsiTheme="majorHAnsi" w:cstheme="majorHAnsi"/>
          <w:sz w:val="22"/>
          <w:szCs w:val="22"/>
        </w:rPr>
        <w:t>Sprzęt będzie posiadał</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14:paraId="65B68AA0" w14:textId="77777777" w:rsidR="00D37D19" w:rsidRPr="00D37D19" w:rsidRDefault="00D37D19" w:rsidP="00D37D19">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 xml:space="preserve">Wykonawca oświadcza, że zapoznał się z miejscem i warunkami, w jakich </w:t>
      </w:r>
      <w:r w:rsidR="00622DDC">
        <w:rPr>
          <w:rFonts w:asciiTheme="majorHAnsi" w:hAnsiTheme="majorHAnsi" w:cstheme="majorHAnsi"/>
          <w:sz w:val="22"/>
          <w:szCs w:val="22"/>
        </w:rPr>
        <w:t>Narzędzia będą dostarczone</w:t>
      </w:r>
      <w:r w:rsidRPr="006B579C">
        <w:rPr>
          <w:rFonts w:asciiTheme="majorHAnsi" w:hAnsiTheme="majorHAnsi" w:cstheme="majorHAnsi"/>
          <w:sz w:val="22"/>
          <w:szCs w:val="22"/>
        </w:rPr>
        <w:t>, nie wnosząc żadnych uwag i nie stawiając dodatkowych wymagań.</w:t>
      </w:r>
    </w:p>
    <w:p w14:paraId="26F116C9" w14:textId="77777777" w:rsidR="003C30D0" w:rsidRPr="006B579C" w:rsidRDefault="003C30D0" w:rsidP="006C1A51">
      <w:pPr>
        <w:pStyle w:val="WW-Tekstpodstawowy2"/>
        <w:jc w:val="center"/>
        <w:rPr>
          <w:rFonts w:asciiTheme="majorHAnsi" w:hAnsiTheme="majorHAnsi" w:cstheme="majorHAnsi"/>
          <w:b/>
          <w:sz w:val="22"/>
          <w:szCs w:val="22"/>
        </w:rPr>
      </w:pPr>
    </w:p>
    <w:p w14:paraId="0A03DDC3"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14:paraId="515F32EB" w14:textId="77777777"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14:paraId="517B0ABB" w14:textId="77777777" w:rsidR="00A579E5" w:rsidRPr="006B579C" w:rsidRDefault="00A579E5" w:rsidP="00A579E5">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p>
    <w:p w14:paraId="78579ADF" w14:textId="77777777" w:rsidR="00A579E5" w:rsidRPr="005B61A9" w:rsidRDefault="00A579E5" w:rsidP="00A579E5">
      <w:pPr>
        <w:ind w:firstLine="708"/>
        <w:jc w:val="both"/>
        <w:rPr>
          <w:rFonts w:asciiTheme="majorHAnsi" w:hAnsiTheme="majorHAnsi" w:cstheme="majorHAnsi"/>
          <w:b w:val="0"/>
          <w:sz w:val="22"/>
          <w:szCs w:val="22"/>
        </w:rPr>
      </w:pPr>
      <w:r w:rsidRPr="00F1795A">
        <w:rPr>
          <w:rFonts w:asciiTheme="majorHAnsi" w:hAnsiTheme="majorHAnsi" w:cstheme="majorHAnsi"/>
          <w:b w:val="0"/>
          <w:sz w:val="22"/>
          <w:szCs w:val="22"/>
        </w:rPr>
        <w:t xml:space="preserve">a)  rozpoczęcie </w:t>
      </w:r>
      <w:r w:rsidRPr="005B61A9">
        <w:rPr>
          <w:rFonts w:asciiTheme="majorHAnsi" w:hAnsiTheme="majorHAnsi" w:cstheme="majorHAnsi"/>
          <w:b w:val="0"/>
          <w:sz w:val="22"/>
          <w:szCs w:val="22"/>
        </w:rPr>
        <w:t xml:space="preserve">realizacji  - od dnia zawarcia umowy.   </w:t>
      </w:r>
    </w:p>
    <w:p w14:paraId="53DD4F47" w14:textId="77777777" w:rsidR="00A579E5" w:rsidRPr="005B61A9" w:rsidRDefault="00A579E5" w:rsidP="00A579E5">
      <w:pPr>
        <w:ind w:firstLine="708"/>
        <w:jc w:val="both"/>
        <w:rPr>
          <w:rFonts w:asciiTheme="majorHAnsi" w:hAnsiTheme="majorHAnsi" w:cstheme="majorHAnsi"/>
          <w:b w:val="0"/>
          <w:sz w:val="22"/>
          <w:szCs w:val="22"/>
        </w:rPr>
      </w:pPr>
      <w:r w:rsidRPr="005B61A9">
        <w:rPr>
          <w:rFonts w:asciiTheme="majorHAnsi" w:hAnsiTheme="majorHAnsi" w:cstheme="majorHAnsi"/>
          <w:b w:val="0"/>
          <w:sz w:val="22"/>
          <w:szCs w:val="22"/>
        </w:rPr>
        <w:t>b)  zakończenie realizacji –  do 14 dni od dnia zawarcia umowy.</w:t>
      </w:r>
    </w:p>
    <w:p w14:paraId="6C3730C8" w14:textId="652AD173" w:rsidR="00A579E5" w:rsidRPr="005B61A9" w:rsidRDefault="00A579E5" w:rsidP="00A579E5">
      <w:pPr>
        <w:jc w:val="both"/>
        <w:rPr>
          <w:rFonts w:asciiTheme="majorHAnsi" w:hAnsiTheme="majorHAnsi" w:cstheme="majorHAnsi"/>
          <w:b w:val="0"/>
          <w:sz w:val="22"/>
          <w:szCs w:val="22"/>
          <w:lang w:eastAsia="pl-PL"/>
        </w:rPr>
      </w:pPr>
      <w:r w:rsidRPr="005B61A9">
        <w:rPr>
          <w:rFonts w:asciiTheme="majorHAnsi" w:hAnsiTheme="majorHAnsi" w:cstheme="majorHAnsi"/>
          <w:b w:val="0"/>
          <w:sz w:val="22"/>
          <w:szCs w:val="22"/>
        </w:rPr>
        <w:t>2.   Odbiór końcowy przedmiotu umowy  nastąpi w ww. terminie.</w:t>
      </w:r>
    </w:p>
    <w:p w14:paraId="1C574844" w14:textId="77777777" w:rsidR="00A579E5" w:rsidRPr="006B579C" w:rsidRDefault="00A579E5" w:rsidP="00A579E5">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3.   Strony wskazują następujących przedstawicieli do nadzoru nad realizacją Umowy:</w:t>
      </w:r>
    </w:p>
    <w:p w14:paraId="5B7C29D9" w14:textId="77777777" w:rsidR="00A579E5" w:rsidRPr="006B579C" w:rsidRDefault="00A579E5" w:rsidP="00A579E5">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w imieniu Zamawiającego: ……………………………….</w:t>
      </w:r>
    </w:p>
    <w:p w14:paraId="455E5F2B" w14:textId="77777777" w:rsidR="00A579E5" w:rsidRPr="006B579C" w:rsidRDefault="00A579E5" w:rsidP="00A579E5">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w imieniu Wykonawcy: …………………………………….</w:t>
      </w:r>
    </w:p>
    <w:p w14:paraId="5075DFB1" w14:textId="77777777" w:rsidR="00A579E5" w:rsidRPr="006B579C" w:rsidRDefault="00A579E5" w:rsidP="00A579E5">
      <w:pPr>
        <w:pStyle w:val="WW-Tekstpodstawowy2"/>
        <w:rPr>
          <w:rFonts w:asciiTheme="majorHAnsi" w:hAnsiTheme="majorHAnsi" w:cstheme="majorHAnsi"/>
          <w:b/>
          <w:sz w:val="22"/>
          <w:szCs w:val="22"/>
        </w:rPr>
      </w:pPr>
    </w:p>
    <w:p w14:paraId="551378CB" w14:textId="77777777" w:rsidR="00A579E5" w:rsidRPr="006B579C" w:rsidRDefault="00A579E5" w:rsidP="00A579E5">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14:paraId="670DE85F" w14:textId="77777777" w:rsidR="00A579E5" w:rsidRPr="006B579C" w:rsidRDefault="00A579E5" w:rsidP="00A579E5">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14:paraId="1B98828B" w14:textId="77777777" w:rsidR="00A579E5" w:rsidRPr="005B61A9" w:rsidRDefault="00A579E5" w:rsidP="00A579E5">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 xml:space="preserve">Za zrealizowany przedmiot Umowy Strony uważają przedmiot prawidłowo wykonany, jak i ewentualnie </w:t>
      </w:r>
      <w:r w:rsidRPr="005B61A9">
        <w:rPr>
          <w:rFonts w:asciiTheme="majorHAnsi" w:hAnsiTheme="majorHAnsi" w:cstheme="majorHAnsi"/>
          <w:b w:val="0"/>
          <w:sz w:val="22"/>
          <w:szCs w:val="22"/>
        </w:rPr>
        <w:t>poprawiony.</w:t>
      </w:r>
    </w:p>
    <w:p w14:paraId="44D4D5E7" w14:textId="77777777" w:rsidR="00A579E5" w:rsidRPr="005B61A9" w:rsidRDefault="00A579E5" w:rsidP="00A579E5">
      <w:pPr>
        <w:ind w:left="426" w:right="-427" w:hanging="426"/>
        <w:jc w:val="both"/>
        <w:rPr>
          <w:rFonts w:asciiTheme="majorHAnsi" w:hAnsiTheme="majorHAnsi" w:cstheme="majorHAnsi"/>
          <w:b w:val="0"/>
          <w:sz w:val="22"/>
          <w:szCs w:val="22"/>
        </w:rPr>
      </w:pPr>
      <w:r w:rsidRPr="005B61A9">
        <w:rPr>
          <w:rFonts w:asciiTheme="majorHAnsi" w:hAnsiTheme="majorHAnsi" w:cstheme="majorHAnsi"/>
          <w:b w:val="0"/>
          <w:sz w:val="22"/>
          <w:szCs w:val="22"/>
        </w:rPr>
        <w:t>2.</w:t>
      </w:r>
      <w:r w:rsidRPr="005B61A9">
        <w:rPr>
          <w:rFonts w:asciiTheme="majorHAnsi" w:hAnsiTheme="majorHAnsi" w:cstheme="majorHAnsi"/>
          <w:b w:val="0"/>
          <w:sz w:val="22"/>
          <w:szCs w:val="22"/>
        </w:rPr>
        <w:tab/>
        <w:t>Strony ustalają, że przedmiot Umowy zostanie odebrany w ciągu pięciu dni roboczych od daty zgłoszenia do odbioru.</w:t>
      </w:r>
    </w:p>
    <w:p w14:paraId="33BB99EC"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14:paraId="3F0CB9FE"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14:paraId="66481525" w14:textId="77777777"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14:paraId="76601E68" w14:textId="77777777"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14:paraId="607B602F" w14:textId="77777777"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14:paraId="7825D432" w14:textId="77777777" w:rsidR="00AF3DFE" w:rsidRPr="006B579C" w:rsidRDefault="00AF3DFE" w:rsidP="006C1A51">
      <w:pPr>
        <w:rPr>
          <w:rFonts w:asciiTheme="majorHAnsi" w:hAnsiTheme="majorHAnsi" w:cstheme="majorHAnsi"/>
          <w:sz w:val="22"/>
          <w:szCs w:val="22"/>
        </w:rPr>
      </w:pPr>
    </w:p>
    <w:p w14:paraId="5E4A7C4C"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14:paraId="6A8F4C71"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14:paraId="16748D47" w14:textId="77777777"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14:paraId="105CAACC"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14:paraId="4E110AF5"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14:paraId="7EDE3157"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14:paraId="2D17DCBB"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14:paraId="077BAACF" w14:textId="77777777"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14:paraId="2E547582" w14:textId="77777777" w:rsidR="00AC17BB" w:rsidRPr="006B579C" w:rsidRDefault="00AC17BB" w:rsidP="006B579C">
      <w:pPr>
        <w:rPr>
          <w:rFonts w:asciiTheme="majorHAnsi" w:hAnsiTheme="majorHAnsi" w:cstheme="majorHAnsi"/>
          <w:sz w:val="22"/>
          <w:szCs w:val="22"/>
        </w:rPr>
      </w:pPr>
    </w:p>
    <w:p w14:paraId="792CB971"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14:paraId="43D30D40" w14:textId="77777777"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14:paraId="12B02AFE" w14:textId="77777777"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14:paraId="0B6E047B" w14:textId="77777777"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14:paraId="16AE8AA0"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14:paraId="4108C87C" w14:textId="77777777"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14:paraId="090004E8" w14:textId="77777777"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14:paraId="60C8F32C" w14:textId="77777777"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14:paraId="1825D659" w14:textId="77777777"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14:paraId="7E9CD55E" w14:textId="77777777"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14:paraId="61B26A76" w14:textId="77777777"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80495">
        <w:rPr>
          <w:rFonts w:asciiTheme="majorHAnsi" w:hAnsiTheme="majorHAnsi" w:cstheme="majorHAnsi"/>
          <w:b w:val="0"/>
          <w:sz w:val="22"/>
          <w:szCs w:val="22"/>
        </w:rPr>
        <w:t>Sprzętu</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2B1E85">
        <w:rPr>
          <w:rFonts w:asciiTheme="majorHAnsi" w:hAnsiTheme="majorHAnsi" w:cstheme="majorHAnsi"/>
          <w:b w:val="0"/>
          <w:sz w:val="22"/>
          <w:szCs w:val="22"/>
        </w:rPr>
        <w:t>rtu, opakowań</w:t>
      </w:r>
      <w:r w:rsidR="00A60456" w:rsidRPr="006B579C">
        <w:rPr>
          <w:rFonts w:asciiTheme="majorHAnsi" w:hAnsiTheme="majorHAnsi" w:cstheme="majorHAnsi"/>
          <w:b w:val="0"/>
          <w:sz w:val="22"/>
          <w:szCs w:val="22"/>
        </w:rPr>
        <w:t>.</w:t>
      </w:r>
    </w:p>
    <w:p w14:paraId="14AB1FB0"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14:paraId="03EB6F38" w14:textId="77777777"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14:paraId="7A16675F" w14:textId="77777777" w:rsidR="00AF3DFE" w:rsidRPr="005E014D" w:rsidRDefault="00C52904" w:rsidP="00014402">
      <w:pPr>
        <w:tabs>
          <w:tab w:val="left" w:pos="284"/>
          <w:tab w:val="left" w:pos="426"/>
          <w:tab w:val="left" w:pos="709"/>
        </w:tabs>
        <w:suppressAutoHyphens w:val="0"/>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8. </w:t>
      </w:r>
      <w:r w:rsidR="00DC2136" w:rsidRPr="005E014D">
        <w:rPr>
          <w:rFonts w:asciiTheme="majorHAnsi" w:hAnsiTheme="majorHAnsi" w:cstheme="majorHAnsi"/>
          <w:b w:val="0"/>
          <w:color w:val="000000" w:themeColor="text1"/>
          <w:sz w:val="22"/>
          <w:szCs w:val="22"/>
        </w:rPr>
        <w:t>Za datę płatności uważa się dzień</w:t>
      </w:r>
      <w:r w:rsidR="00647EEA" w:rsidRPr="005E014D">
        <w:rPr>
          <w:rFonts w:asciiTheme="majorHAnsi" w:hAnsiTheme="majorHAnsi" w:cstheme="majorHAnsi"/>
          <w:b w:val="0"/>
          <w:color w:val="000000" w:themeColor="text1"/>
          <w:sz w:val="22"/>
          <w:szCs w:val="22"/>
        </w:rPr>
        <w:t xml:space="preserve"> obciążenia rachunku bankowego Zamawiającego</w:t>
      </w:r>
      <w:r w:rsidR="00DC2136" w:rsidRPr="005E014D">
        <w:rPr>
          <w:rFonts w:asciiTheme="majorHAnsi" w:hAnsiTheme="majorHAnsi" w:cstheme="majorHAnsi"/>
          <w:b w:val="0"/>
          <w:color w:val="000000" w:themeColor="text1"/>
          <w:sz w:val="22"/>
          <w:szCs w:val="22"/>
        </w:rPr>
        <w:t>.</w:t>
      </w:r>
    </w:p>
    <w:p w14:paraId="488891E9" w14:textId="77777777" w:rsidR="005E014D" w:rsidRPr="005E014D" w:rsidRDefault="005E014D" w:rsidP="00014402">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14:paraId="3A526EC9" w14:textId="77777777" w:rsidR="005E014D" w:rsidRPr="005E014D" w:rsidRDefault="005E014D" w:rsidP="00014402">
      <w:pPr>
        <w:contextualSpacing/>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10. Zamawiający dopuszcza złożenie faktury VAT w formie:</w:t>
      </w:r>
    </w:p>
    <w:p w14:paraId="0770F861" w14:textId="77777777" w:rsidR="005E014D" w:rsidRPr="005E014D" w:rsidRDefault="005E014D" w:rsidP="00014402">
      <w:pPr>
        <w:numPr>
          <w:ilvl w:val="0"/>
          <w:numId w:val="37"/>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14:paraId="13F54F2C" w14:textId="77777777" w:rsidR="005E014D" w:rsidRPr="005E014D" w:rsidRDefault="005E014D" w:rsidP="00014402">
      <w:pPr>
        <w:numPr>
          <w:ilvl w:val="0"/>
          <w:numId w:val="37"/>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8" w:history="1">
        <w:r w:rsidRPr="005E014D">
          <w:rPr>
            <w:rFonts w:asciiTheme="majorHAnsi" w:hAnsiTheme="majorHAnsi" w:cstheme="majorHAnsi"/>
            <w:b w:val="0"/>
            <w:color w:val="000000" w:themeColor="text1"/>
            <w:sz w:val="22"/>
            <w:szCs w:val="22"/>
            <w:u w:val="single"/>
          </w:rPr>
          <w:t>https://efaktura.gov.pl</w:t>
        </w:r>
      </w:hyperlink>
      <w:r w:rsidRPr="005E014D">
        <w:rPr>
          <w:rFonts w:asciiTheme="majorHAnsi" w:hAnsiTheme="majorHAnsi" w:cstheme="majorHAnsi"/>
          <w:b w:val="0"/>
          <w:color w:val="000000" w:themeColor="text1"/>
          <w:sz w:val="22"/>
          <w:szCs w:val="22"/>
        </w:rPr>
        <w:t>,                                podając odpowiednio:</w:t>
      </w:r>
    </w:p>
    <w:p w14:paraId="44EB0BB9" w14:textId="77777777" w:rsidR="005E014D" w:rsidRPr="005E014D" w:rsidRDefault="005E014D" w:rsidP="00014402">
      <w:pPr>
        <w:numPr>
          <w:ilvl w:val="0"/>
          <w:numId w:val="38"/>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Rodzaj adresu PEF - NIP</w:t>
      </w:r>
    </w:p>
    <w:p w14:paraId="082D8FA7" w14:textId="77777777" w:rsidR="005E014D" w:rsidRPr="005E014D" w:rsidRDefault="005E014D" w:rsidP="00014402">
      <w:pPr>
        <w:numPr>
          <w:ilvl w:val="0"/>
          <w:numId w:val="38"/>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lastRenderedPageBreak/>
        <w:t xml:space="preserve">Numer adresu PEF - </w:t>
      </w:r>
      <w:r w:rsidRPr="005E014D">
        <w:rPr>
          <w:rFonts w:asciiTheme="majorHAnsi" w:hAnsiTheme="majorHAnsi" w:cstheme="majorHAnsi"/>
          <w:b w:val="0"/>
          <w:color w:val="000000" w:themeColor="text1"/>
          <w:sz w:val="22"/>
          <w:szCs w:val="22"/>
          <w:lang w:eastAsia="pl-PL"/>
        </w:rPr>
        <w:t>6521603916</w:t>
      </w:r>
    </w:p>
    <w:p w14:paraId="56ECAC2B" w14:textId="77777777" w:rsidR="005E014D" w:rsidRPr="005E014D" w:rsidRDefault="005E014D" w:rsidP="00014402">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sidRPr="005E014D">
        <w:rPr>
          <w:rFonts w:asciiTheme="majorHAnsi" w:hAnsiTheme="majorHAnsi" w:cstheme="majorHAnsi"/>
          <w:b w:val="0"/>
          <w:color w:val="000000" w:themeColor="text1"/>
          <w:sz w:val="22"/>
          <w:szCs w:val="22"/>
        </w:rPr>
        <w:t>split</w:t>
      </w:r>
      <w:proofErr w:type="spellEnd"/>
      <w:r w:rsidRPr="005E014D">
        <w:rPr>
          <w:rFonts w:asciiTheme="majorHAnsi" w:hAnsiTheme="majorHAnsi" w:cstheme="majorHAnsi"/>
          <w:b w:val="0"/>
          <w:color w:val="000000" w:themeColor="text1"/>
          <w:sz w:val="22"/>
          <w:szCs w:val="22"/>
        </w:rPr>
        <w:t xml:space="preserve"> </w:t>
      </w:r>
      <w:proofErr w:type="spellStart"/>
      <w:r w:rsidRPr="005E014D">
        <w:rPr>
          <w:rFonts w:asciiTheme="majorHAnsi" w:hAnsiTheme="majorHAnsi" w:cstheme="majorHAnsi"/>
          <w:b w:val="0"/>
          <w:color w:val="000000" w:themeColor="text1"/>
          <w:sz w:val="22"/>
          <w:szCs w:val="22"/>
        </w:rPr>
        <w:t>payment</w:t>
      </w:r>
      <w:proofErr w:type="spellEnd"/>
      <w:r w:rsidRPr="005E014D">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sidRPr="005E014D">
        <w:rPr>
          <w:rFonts w:asciiTheme="majorHAnsi" w:hAnsiTheme="majorHAnsi" w:cstheme="majorHAnsi"/>
          <w:b w:val="0"/>
          <w:color w:val="000000" w:themeColor="text1"/>
          <w:sz w:val="22"/>
          <w:szCs w:val="22"/>
        </w:rPr>
        <w:t>t.j</w:t>
      </w:r>
      <w:proofErr w:type="spellEnd"/>
      <w:r w:rsidRPr="005E014D">
        <w:rPr>
          <w:rFonts w:asciiTheme="majorHAnsi" w:hAnsiTheme="majorHAnsi" w:cstheme="majorHAnsi"/>
          <w:b w:val="0"/>
          <w:color w:val="000000" w:themeColor="text1"/>
          <w:sz w:val="22"/>
          <w:szCs w:val="22"/>
        </w:rPr>
        <w:t xml:space="preserve">. Dz. U. z 2018 r. poz. 2174 ze zm.). </w:t>
      </w:r>
    </w:p>
    <w:p w14:paraId="5095D7CB" w14:textId="77777777" w:rsidR="005E014D" w:rsidRPr="005E014D" w:rsidRDefault="005E014D" w:rsidP="00014402">
      <w:pPr>
        <w:pStyle w:val="Akapitzlist"/>
        <w:ind w:left="0"/>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sidRPr="005E014D">
        <w:rPr>
          <w:rFonts w:asciiTheme="majorHAnsi" w:hAnsiTheme="majorHAnsi" w:cstheme="majorHAnsi"/>
          <w:b w:val="0"/>
          <w:color w:val="000000" w:themeColor="text1"/>
          <w:sz w:val="22"/>
          <w:szCs w:val="22"/>
        </w:rPr>
        <w:t>t.j</w:t>
      </w:r>
      <w:proofErr w:type="spellEnd"/>
      <w:r w:rsidRPr="005E014D">
        <w:rPr>
          <w:rFonts w:asciiTheme="majorHAnsi" w:hAnsiTheme="majorHAnsi" w:cstheme="majorHAnsi"/>
          <w:b w:val="0"/>
          <w:color w:val="000000" w:themeColor="text1"/>
          <w:sz w:val="22"/>
          <w:szCs w:val="22"/>
        </w:rPr>
        <w:t>. Dz. U. 2017 r. poz. 1876 ze zm.) prowadzony jest rachunek VAT.</w:t>
      </w:r>
    </w:p>
    <w:p w14:paraId="1F846F59" w14:textId="77777777" w:rsidR="005E014D" w:rsidRPr="002A23AB" w:rsidRDefault="005E014D" w:rsidP="00014402">
      <w:pPr>
        <w:pStyle w:val="Akapitzlist"/>
        <w:ind w:left="0"/>
        <w:jc w:val="both"/>
        <w:rPr>
          <w:rFonts w:asciiTheme="majorHAnsi" w:hAnsiTheme="majorHAnsi" w:cstheme="majorHAnsi"/>
          <w:b w:val="0"/>
          <w:color w:val="000000" w:themeColor="text1"/>
          <w:sz w:val="22"/>
          <w:szCs w:val="22"/>
        </w:rPr>
      </w:pPr>
      <w:r w:rsidRPr="005E014D">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14:paraId="36B072B0" w14:textId="77777777" w:rsidR="003C30D0" w:rsidRPr="006B579C" w:rsidRDefault="003C30D0" w:rsidP="00F60B8F">
      <w:pPr>
        <w:pStyle w:val="Tekstpodstawowy"/>
        <w:rPr>
          <w:rFonts w:asciiTheme="majorHAnsi" w:hAnsiTheme="majorHAnsi" w:cstheme="majorHAnsi"/>
          <w:b/>
          <w:color w:val="FF0000"/>
          <w:szCs w:val="22"/>
        </w:rPr>
      </w:pPr>
    </w:p>
    <w:p w14:paraId="2A2C9D1C"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14:paraId="0C94067A" w14:textId="77777777"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14:paraId="25C93EDA" w14:textId="77777777" w:rsidR="003C30D0" w:rsidRPr="006B579C" w:rsidRDefault="003C30D0" w:rsidP="003C30D0">
      <w:pPr>
        <w:pStyle w:val="Tekstpodstawowy"/>
        <w:jc w:val="center"/>
        <w:rPr>
          <w:rFonts w:asciiTheme="majorHAnsi" w:hAnsiTheme="majorHAnsi" w:cstheme="majorHAnsi"/>
          <w:b/>
          <w:szCs w:val="22"/>
        </w:rPr>
      </w:pPr>
    </w:p>
    <w:p w14:paraId="347D0471"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14:paraId="3B203553" w14:textId="77777777"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14:paraId="5DAA758F"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instrukcją, użytkowaniem dostarczon</w:t>
      </w:r>
      <w:r w:rsidR="00214A17">
        <w:rPr>
          <w:rFonts w:asciiTheme="majorHAnsi" w:hAnsiTheme="majorHAnsi" w:cstheme="majorHAnsi"/>
          <w:szCs w:val="22"/>
        </w:rPr>
        <w:t>ego sprzętu</w:t>
      </w:r>
      <w:r w:rsidRPr="006B579C">
        <w:rPr>
          <w:rFonts w:asciiTheme="majorHAnsi" w:hAnsiTheme="majorHAnsi" w:cstheme="majorHAnsi"/>
          <w:szCs w:val="22"/>
        </w:rPr>
        <w:t>.</w:t>
      </w:r>
    </w:p>
    <w:p w14:paraId="6F6CE8EE" w14:textId="77777777"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14:paraId="4030E793" w14:textId="77777777"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14:paraId="2F30C8A5" w14:textId="77777777"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14:paraId="7D8E3E66" w14:textId="77777777" w:rsidR="00647EEA" w:rsidRPr="006B579C" w:rsidRDefault="00647EEA" w:rsidP="006C1A51">
      <w:pPr>
        <w:pStyle w:val="Tekstpodstawowy"/>
        <w:jc w:val="both"/>
        <w:rPr>
          <w:rFonts w:asciiTheme="majorHAnsi" w:hAnsiTheme="majorHAnsi" w:cstheme="majorHAnsi"/>
          <w:szCs w:val="22"/>
        </w:rPr>
      </w:pPr>
    </w:p>
    <w:p w14:paraId="54FCD4CD"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14:paraId="027C9F28"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14:paraId="01F27D7A"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14:paraId="4EC470C9" w14:textId="77777777"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14:paraId="6127BA16" w14:textId="77777777"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14:paraId="4C1AC5D8"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14:paraId="3A24BFDE"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 xml:space="preserve">W przypadku, gdy opóźnienie Wykonawcy w stosunku do terminu, wskazanego w § 3 umowy, przekraczać będzie 30 dni, Zamawiający może od umowy odstąpić. Oświadczenie o odstąpieniu od </w:t>
      </w:r>
      <w:r w:rsidRPr="006B579C">
        <w:rPr>
          <w:rFonts w:asciiTheme="majorHAnsi" w:hAnsiTheme="majorHAnsi" w:cstheme="majorHAnsi"/>
          <w:szCs w:val="22"/>
        </w:rPr>
        <w:lastRenderedPageBreak/>
        <w:t>umowy z przyczyn określonych w zdaniu poprzednim Zamawiający może złożyć w terminie do 90 dni, licząc od daty określonej w § 3.</w:t>
      </w:r>
    </w:p>
    <w:p w14:paraId="2EE17DAB" w14:textId="77777777"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14:paraId="1B9ED0AE" w14:textId="77777777"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14:paraId="36B86898"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14:paraId="5B9170B3" w14:textId="77777777"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14:paraId="759D68ED" w14:textId="77777777"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14:paraId="32CF4D80" w14:textId="77777777"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14:paraId="55DCF5A6" w14:textId="77777777" w:rsidR="007E3FFD" w:rsidRPr="006B579C" w:rsidRDefault="007E3FFD" w:rsidP="006C1A51">
      <w:pPr>
        <w:pStyle w:val="Tekstpodstawowy"/>
        <w:jc w:val="both"/>
        <w:rPr>
          <w:rFonts w:asciiTheme="majorHAnsi" w:hAnsiTheme="majorHAnsi" w:cstheme="majorHAnsi"/>
          <w:szCs w:val="22"/>
          <w:highlight w:val="yellow"/>
        </w:rPr>
      </w:pPr>
    </w:p>
    <w:p w14:paraId="18C8CC74"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14:paraId="6A584E3D"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14:paraId="58BE5AAB" w14:textId="77777777"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14:paraId="19A92A2A" w14:textId="77777777" w:rsidR="005567AF" w:rsidRPr="006B579C" w:rsidRDefault="005567AF" w:rsidP="006B579C">
      <w:pPr>
        <w:pStyle w:val="Tekstpodstawowy"/>
        <w:rPr>
          <w:rFonts w:asciiTheme="majorHAnsi" w:hAnsiTheme="majorHAnsi" w:cstheme="majorHAnsi"/>
          <w:b/>
          <w:szCs w:val="22"/>
        </w:rPr>
      </w:pPr>
    </w:p>
    <w:p w14:paraId="09C35125" w14:textId="77777777"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14:paraId="250CC1A6" w14:textId="77777777"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14:paraId="756DC289"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14:paraId="0ECCFBAE"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8E00A11"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14:paraId="75EF0F6E"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6F2FE652"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14:paraId="1BA3BF45"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14:paraId="73ED67B2" w14:textId="77777777"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5B00941" w14:textId="77777777" w:rsidR="00857EF7" w:rsidRPr="006B579C" w:rsidRDefault="00857EF7" w:rsidP="006B579C">
      <w:pPr>
        <w:suppressAutoHyphens w:val="0"/>
        <w:rPr>
          <w:rFonts w:asciiTheme="majorHAnsi" w:eastAsia="Calibri" w:hAnsiTheme="majorHAnsi" w:cstheme="majorHAnsi"/>
          <w:bCs/>
          <w:sz w:val="22"/>
          <w:szCs w:val="22"/>
          <w:lang w:eastAsia="en-US"/>
        </w:rPr>
      </w:pPr>
    </w:p>
    <w:p w14:paraId="7D5FEA89"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14:paraId="63B58793" w14:textId="77777777"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14:paraId="461EEB58"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lastRenderedPageBreak/>
        <w:t>Wszelkie zmiany Umowy wymagają – pod rygorem nieważności – formy pisemnego aneksu.</w:t>
      </w:r>
    </w:p>
    <w:p w14:paraId="2B3759C0" w14:textId="77777777"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14:paraId="057AD8DF" w14:textId="77777777"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14:paraId="54DE8660" w14:textId="77777777"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14:paraId="77D606E2" w14:textId="77777777"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14:paraId="68D30F86" w14:textId="77777777"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14:paraId="0407789A"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14:paraId="2DAA5528" w14:textId="77777777"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14:paraId="7A91B59F" w14:textId="77777777" w:rsidR="00A63793" w:rsidRPr="00A2757F"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 xml:space="preserve">zaistnienie innej, niemożliwej do przewidzenia w momencie zawarcia umowy okoliczności </w:t>
      </w:r>
      <w:r w:rsidRPr="00A2757F">
        <w:rPr>
          <w:rFonts w:asciiTheme="majorHAnsi" w:eastAsia="Calibri" w:hAnsiTheme="majorHAnsi" w:cstheme="majorHAnsi"/>
          <w:b w:val="0"/>
          <w:sz w:val="22"/>
          <w:szCs w:val="22"/>
          <w:lang w:eastAsia="en-US"/>
        </w:rPr>
        <w:t>prawnej, ekonomicznej lub technicznej, za którą żadna ze stron nie ponosi odpowiedzialności, a skutkująca brakiem możliwości wykonania umowy,</w:t>
      </w:r>
    </w:p>
    <w:p w14:paraId="42F189A6" w14:textId="77777777" w:rsidR="00A63793" w:rsidRPr="00A2757F"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A2757F">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A2757F">
        <w:rPr>
          <w:rFonts w:asciiTheme="majorHAnsi" w:eastAsia="Calibri" w:hAnsiTheme="majorHAnsi" w:cstheme="majorHAnsi"/>
          <w:b w:val="0"/>
          <w:sz w:val="22"/>
          <w:szCs w:val="22"/>
          <w:lang w:eastAsia="en-US"/>
        </w:rPr>
        <w:t>jącej wpływ na realizację umowy.</w:t>
      </w:r>
    </w:p>
    <w:p w14:paraId="473A8CEE" w14:textId="392B05F8" w:rsidR="00A63793" w:rsidRPr="00A2757F"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A2757F">
        <w:rPr>
          <w:rFonts w:asciiTheme="majorHAnsi" w:eastAsia="Calibri" w:hAnsiTheme="majorHAnsi" w:cstheme="majorHAnsi"/>
          <w:b w:val="0"/>
          <w:sz w:val="22"/>
          <w:szCs w:val="22"/>
          <w:lang w:eastAsia="en-US"/>
        </w:rPr>
        <w:t>w przypadku zmiany lub rezygnacji z podwykonawcy lub zmiany zakresu prac powierzonego podwykonawcy.</w:t>
      </w:r>
    </w:p>
    <w:p w14:paraId="48992E41" w14:textId="3FC55468" w:rsidR="00235952" w:rsidRPr="00A2757F" w:rsidRDefault="00235952" w:rsidP="00235952">
      <w:pPr>
        <w:numPr>
          <w:ilvl w:val="0"/>
          <w:numId w:val="32"/>
        </w:numPr>
        <w:suppressAutoHyphens w:val="0"/>
        <w:jc w:val="both"/>
        <w:rPr>
          <w:rFonts w:asciiTheme="majorHAnsi" w:eastAsia="Calibri" w:hAnsiTheme="majorHAnsi" w:cstheme="majorHAnsi"/>
          <w:b w:val="0"/>
          <w:bCs/>
          <w:sz w:val="22"/>
          <w:szCs w:val="22"/>
          <w:lang w:eastAsia="en-US"/>
        </w:rPr>
      </w:pPr>
      <w:bookmarkStart w:id="1" w:name="_Hlk45545794"/>
      <w:r w:rsidRPr="00A2757F">
        <w:rPr>
          <w:rFonts w:asciiTheme="majorHAnsi" w:hAnsiTheme="majorHAnsi" w:cstheme="majorHAnsi"/>
          <w:b w:val="0"/>
          <w:bCs/>
          <w:sz w:val="22"/>
          <w:szCs w:val="22"/>
          <w:lang w:eastAsia="pl-PL"/>
        </w:rPr>
        <w:t>rezygnacji z wykonania części dostaw, z jednoczesnym ograniczeniem (obniżeniem) wynagrodzenia wykonawcy.</w:t>
      </w:r>
    </w:p>
    <w:p w14:paraId="5680DC49" w14:textId="6E657D2F" w:rsidR="00235952" w:rsidRPr="00A2757F" w:rsidRDefault="00235952" w:rsidP="00235952">
      <w:pPr>
        <w:numPr>
          <w:ilvl w:val="0"/>
          <w:numId w:val="32"/>
        </w:numPr>
        <w:tabs>
          <w:tab w:val="left" w:pos="426"/>
        </w:tabs>
        <w:suppressAutoHyphens w:val="0"/>
        <w:spacing w:line="276" w:lineRule="auto"/>
        <w:jc w:val="both"/>
        <w:rPr>
          <w:rFonts w:asciiTheme="majorHAnsi" w:hAnsiTheme="majorHAnsi" w:cstheme="majorHAnsi"/>
          <w:b w:val="0"/>
          <w:bCs/>
          <w:sz w:val="22"/>
          <w:szCs w:val="22"/>
          <w:lang w:eastAsia="pl-PL"/>
        </w:rPr>
      </w:pPr>
      <w:r w:rsidRPr="00A2757F">
        <w:rPr>
          <w:rFonts w:asciiTheme="majorHAnsi" w:hAnsiTheme="majorHAnsi" w:cstheme="majorHAnsi"/>
          <w:b w:val="0"/>
          <w:bCs/>
          <w:sz w:val="22"/>
          <w:szCs w:val="22"/>
        </w:rPr>
        <w:t>zmiany technologii lub zmiany materiałów, jeżeli nowe rozwiązania będą korzystne dla Zamawiającego, przy zachowaniu nie pogorszonych standardów jakościowych,</w:t>
      </w:r>
    </w:p>
    <w:p w14:paraId="288FCC64" w14:textId="77777777" w:rsidR="00235952" w:rsidRPr="00A2757F" w:rsidRDefault="00235952" w:rsidP="00235952">
      <w:pPr>
        <w:numPr>
          <w:ilvl w:val="0"/>
          <w:numId w:val="32"/>
        </w:numPr>
        <w:tabs>
          <w:tab w:val="left" w:pos="142"/>
          <w:tab w:val="left" w:pos="426"/>
        </w:tabs>
        <w:suppressAutoHyphens w:val="0"/>
        <w:spacing w:line="276" w:lineRule="auto"/>
        <w:contextualSpacing/>
        <w:jc w:val="both"/>
        <w:rPr>
          <w:rFonts w:asciiTheme="majorHAnsi" w:hAnsiTheme="majorHAnsi" w:cstheme="majorHAnsi"/>
          <w:b w:val="0"/>
          <w:bCs/>
          <w:sz w:val="22"/>
          <w:szCs w:val="22"/>
        </w:rPr>
      </w:pPr>
      <w:r w:rsidRPr="00A2757F">
        <w:rPr>
          <w:rFonts w:asciiTheme="majorHAnsi" w:hAnsiTheme="majorHAnsi" w:cstheme="majorHAnsi"/>
          <w:b w:val="0"/>
          <w:bCs/>
          <w:sz w:val="22"/>
          <w:szCs w:val="22"/>
        </w:rPr>
        <w:t xml:space="preserve"> braku możliwości wykonywania umowy z uwagi na okoliczności związane z zapobieganiem, przeciwdziałaniem i zwalczaniem COVID-19 lub innych chorób zakaźnych oraz wywołanych nimi sytuacji kryzysowych (Wykonawca zobowiązany jest do niezwłocznego poinformowania o wpływie ww. okoliczności na termin wykonania zamówienia wraz z dołączeniem stosownych dokumentów na ich potwierdzenia).</w:t>
      </w:r>
    </w:p>
    <w:bookmarkEnd w:id="1"/>
    <w:p w14:paraId="1043DEDE" w14:textId="77777777" w:rsidR="00235952" w:rsidRPr="00F1795A" w:rsidRDefault="00235952" w:rsidP="00235952">
      <w:pPr>
        <w:suppressAutoHyphens w:val="0"/>
        <w:ind w:left="720"/>
        <w:jc w:val="both"/>
        <w:rPr>
          <w:rFonts w:asciiTheme="majorHAnsi" w:eastAsia="Calibri" w:hAnsiTheme="majorHAnsi" w:cstheme="majorHAnsi"/>
          <w:b w:val="0"/>
          <w:bCs/>
          <w:color w:val="FF0000"/>
          <w:sz w:val="24"/>
          <w:szCs w:val="24"/>
          <w:lang w:eastAsia="en-US"/>
        </w:rPr>
      </w:pPr>
    </w:p>
    <w:p w14:paraId="4290D070" w14:textId="77777777" w:rsidR="00235952" w:rsidRPr="006B579C" w:rsidRDefault="00235952" w:rsidP="00235952">
      <w:pPr>
        <w:suppressAutoHyphens w:val="0"/>
        <w:ind w:left="360"/>
        <w:jc w:val="both"/>
        <w:rPr>
          <w:rFonts w:asciiTheme="majorHAnsi" w:eastAsia="Calibri" w:hAnsiTheme="majorHAnsi" w:cstheme="majorHAnsi"/>
          <w:b w:val="0"/>
          <w:sz w:val="22"/>
          <w:szCs w:val="22"/>
          <w:lang w:eastAsia="en-US"/>
        </w:rPr>
      </w:pPr>
    </w:p>
    <w:p w14:paraId="2C3D6852" w14:textId="77777777" w:rsidR="005567AF" w:rsidRPr="006B579C" w:rsidRDefault="005567AF" w:rsidP="004A5F95">
      <w:pPr>
        <w:pStyle w:val="Tekstpodstawowy"/>
        <w:jc w:val="both"/>
        <w:rPr>
          <w:rFonts w:asciiTheme="majorHAnsi" w:hAnsiTheme="majorHAnsi" w:cstheme="majorHAnsi"/>
          <w:b/>
          <w:szCs w:val="22"/>
        </w:rPr>
      </w:pPr>
    </w:p>
    <w:p w14:paraId="4AD7CDCE" w14:textId="77777777" w:rsidR="005567AF" w:rsidRPr="006B579C" w:rsidRDefault="005567AF" w:rsidP="004A5F95">
      <w:pPr>
        <w:pStyle w:val="Tekstpodstawowy"/>
        <w:jc w:val="both"/>
        <w:rPr>
          <w:rFonts w:asciiTheme="majorHAnsi" w:hAnsiTheme="majorHAnsi" w:cstheme="majorHAnsi"/>
          <w:b/>
          <w:szCs w:val="22"/>
        </w:rPr>
      </w:pPr>
    </w:p>
    <w:p w14:paraId="53FF44A2" w14:textId="77777777"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14:paraId="02F8CACE" w14:textId="77777777"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14:paraId="1D88ED0C"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Strony niniejszym stwierdzają, że z chwilą zawarcia niniejszej umowy tracą moc wszelkie dotychczasowe porozumienia pomiędzy nimi i przedmiotowa umowa wraz z załącznikami obejmuje całokształt uzgodnionych przez Strony zagadnień.</w:t>
      </w:r>
    </w:p>
    <w:p w14:paraId="28FA9F48"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Wszelkie zmiany i uzupełnienia niniejszej umowy wymagają formy pisemnej, pod rygorem nieważności.</w:t>
      </w:r>
    </w:p>
    <w:p w14:paraId="31BD674C"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14:paraId="4A3095CA"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14:paraId="44EF55A7"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14:paraId="2CB5B765" w14:textId="77777777"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14:paraId="52495B5B" w14:textId="77777777" w:rsidR="00AF3DFE" w:rsidRPr="006B579C" w:rsidRDefault="00AF3DFE" w:rsidP="006C1A51">
      <w:pPr>
        <w:pStyle w:val="Tekstpodstawowy"/>
        <w:jc w:val="both"/>
        <w:rPr>
          <w:rFonts w:asciiTheme="majorHAnsi" w:hAnsiTheme="majorHAnsi" w:cstheme="majorHAnsi"/>
          <w:szCs w:val="22"/>
        </w:rPr>
      </w:pPr>
    </w:p>
    <w:p w14:paraId="63429EB4" w14:textId="77777777" w:rsidR="00AF3DFE" w:rsidRPr="006B579C" w:rsidRDefault="00AF3DFE" w:rsidP="006C1A51">
      <w:pPr>
        <w:pStyle w:val="Tekstpodstawowy"/>
        <w:rPr>
          <w:rFonts w:asciiTheme="majorHAnsi" w:hAnsiTheme="majorHAnsi" w:cstheme="majorHAnsi"/>
          <w:szCs w:val="22"/>
        </w:rPr>
      </w:pPr>
    </w:p>
    <w:p w14:paraId="0DCF47C5" w14:textId="77777777" w:rsidR="00AF3DFE" w:rsidRPr="006B579C" w:rsidRDefault="00AF3DFE" w:rsidP="006C1A51">
      <w:pPr>
        <w:pStyle w:val="Tekstpodstawowy"/>
        <w:rPr>
          <w:rFonts w:asciiTheme="majorHAnsi" w:hAnsiTheme="majorHAnsi" w:cstheme="majorHAnsi"/>
          <w:szCs w:val="22"/>
        </w:rPr>
      </w:pPr>
    </w:p>
    <w:p w14:paraId="64010504" w14:textId="77777777"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14:paraId="68F30CD7" w14:textId="77777777">
        <w:trPr>
          <w:cantSplit/>
          <w:jc w:val="center"/>
        </w:trPr>
        <w:tc>
          <w:tcPr>
            <w:tcW w:w="4570" w:type="dxa"/>
            <w:shd w:val="clear" w:color="auto" w:fill="auto"/>
          </w:tcPr>
          <w:p w14:paraId="162A49FD"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6F653916"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14:paraId="194BFA74" w14:textId="77777777"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14:paraId="12D3F88E" w14:textId="77777777"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14:paraId="4F408938" w14:textId="77777777" w:rsidR="00AF3DFE" w:rsidRPr="006B579C" w:rsidRDefault="00AF3DFE" w:rsidP="006C1A51">
      <w:pPr>
        <w:pStyle w:val="Tekstpodstawowy"/>
        <w:rPr>
          <w:rFonts w:asciiTheme="majorHAnsi" w:hAnsiTheme="majorHAnsi" w:cstheme="majorHAnsi"/>
          <w:szCs w:val="22"/>
        </w:rPr>
      </w:pPr>
    </w:p>
    <w:p w14:paraId="79DCFF82" w14:textId="77777777" w:rsidR="00AF3DFE" w:rsidRPr="006B579C" w:rsidRDefault="00AF3DFE" w:rsidP="006C1A51">
      <w:pPr>
        <w:pStyle w:val="Tekstpodstawowy"/>
        <w:rPr>
          <w:rFonts w:asciiTheme="majorHAnsi" w:hAnsiTheme="majorHAnsi" w:cstheme="majorHAnsi"/>
          <w:szCs w:val="22"/>
        </w:rPr>
      </w:pPr>
    </w:p>
    <w:p w14:paraId="2E431A16" w14:textId="77777777" w:rsidR="00AF3DFE" w:rsidRPr="006B579C" w:rsidRDefault="00AF3DFE" w:rsidP="006C1A51">
      <w:pPr>
        <w:pStyle w:val="Tekstpodstawowy"/>
        <w:rPr>
          <w:rFonts w:asciiTheme="majorHAnsi" w:hAnsiTheme="majorHAnsi" w:cstheme="majorHAnsi"/>
          <w:szCs w:val="22"/>
        </w:rPr>
      </w:pPr>
    </w:p>
    <w:p w14:paraId="5F4C7B35" w14:textId="77777777"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9"/>
      <w:footerReference w:type="default" r:id="rId10"/>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ABE7D" w14:textId="77777777" w:rsidR="0046263F" w:rsidRDefault="0046263F">
      <w:r>
        <w:separator/>
      </w:r>
    </w:p>
  </w:endnote>
  <w:endnote w:type="continuationSeparator" w:id="0">
    <w:p w14:paraId="389E1C73" w14:textId="77777777" w:rsidR="0046263F" w:rsidRDefault="0046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altName w:val="Courier New"/>
    <w:charset w:val="EE"/>
    <w:family w:val="modern"/>
    <w:pitch w:val="fixed"/>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F6CF2" w14:textId="77777777" w:rsidR="00AF3DFE" w:rsidRDefault="00DC2136">
    <w:pPr>
      <w:pStyle w:val="Stopka"/>
      <w:jc w:val="center"/>
    </w:pPr>
    <w:r>
      <w:rPr>
        <w:rFonts w:ascii="Calibri Light" w:hAnsi="Calibri Light" w:cs="Calibri Light"/>
        <w:b w:val="0"/>
      </w:rPr>
      <w:t xml:space="preserve">Strona </w:t>
    </w:r>
    <w:r w:rsidR="001B6400">
      <w:rPr>
        <w:rFonts w:ascii="Calibri Light" w:hAnsi="Calibri Light" w:cs="Calibri Light"/>
        <w:b w:val="0"/>
        <w:bCs/>
      </w:rPr>
      <w:fldChar w:fldCharType="begin"/>
    </w:r>
    <w:r>
      <w:rPr>
        <w:rFonts w:ascii="Calibri Light" w:hAnsi="Calibri Light" w:cs="Calibri Light"/>
        <w:b w:val="0"/>
        <w:bCs/>
      </w:rPr>
      <w:instrText>PAGE</w:instrText>
    </w:r>
    <w:r w:rsidR="001B6400">
      <w:rPr>
        <w:rFonts w:ascii="Calibri Light" w:hAnsi="Calibri Light" w:cs="Calibri Light"/>
        <w:b w:val="0"/>
        <w:bCs/>
      </w:rPr>
      <w:fldChar w:fldCharType="separate"/>
    </w:r>
    <w:r w:rsidR="00F26A87">
      <w:rPr>
        <w:rFonts w:ascii="Calibri Light" w:hAnsi="Calibri Light" w:cs="Calibri Light"/>
        <w:b w:val="0"/>
        <w:bCs/>
        <w:noProof/>
      </w:rPr>
      <w:t>1</w:t>
    </w:r>
    <w:r w:rsidR="001B6400">
      <w:rPr>
        <w:rFonts w:ascii="Calibri Light" w:hAnsi="Calibri Light" w:cs="Calibri Light"/>
        <w:b w:val="0"/>
        <w:bCs/>
      </w:rPr>
      <w:fldChar w:fldCharType="end"/>
    </w:r>
    <w:r>
      <w:rPr>
        <w:rFonts w:ascii="Calibri Light" w:hAnsi="Calibri Light" w:cs="Calibri Light"/>
        <w:b w:val="0"/>
      </w:rPr>
      <w:t xml:space="preserve"> z </w:t>
    </w:r>
    <w:r w:rsidR="001B6400">
      <w:rPr>
        <w:rFonts w:ascii="Calibri Light" w:hAnsi="Calibri Light" w:cs="Calibri Light"/>
        <w:b w:val="0"/>
        <w:bCs/>
      </w:rPr>
      <w:fldChar w:fldCharType="begin"/>
    </w:r>
    <w:r>
      <w:rPr>
        <w:rFonts w:ascii="Calibri Light" w:hAnsi="Calibri Light" w:cs="Calibri Light"/>
        <w:b w:val="0"/>
        <w:bCs/>
      </w:rPr>
      <w:instrText>NUMPAGES</w:instrText>
    </w:r>
    <w:r w:rsidR="001B6400">
      <w:rPr>
        <w:rFonts w:ascii="Calibri Light" w:hAnsi="Calibri Light" w:cs="Calibri Light"/>
        <w:b w:val="0"/>
        <w:bCs/>
      </w:rPr>
      <w:fldChar w:fldCharType="separate"/>
    </w:r>
    <w:r w:rsidR="00F26A87">
      <w:rPr>
        <w:rFonts w:ascii="Calibri Light" w:hAnsi="Calibri Light" w:cs="Calibri Light"/>
        <w:b w:val="0"/>
        <w:bCs/>
        <w:noProof/>
      </w:rPr>
      <w:t>6</w:t>
    </w:r>
    <w:r w:rsidR="001B6400">
      <w:rPr>
        <w:rFonts w:ascii="Calibri Light" w:hAnsi="Calibri Light" w:cs="Calibri Light"/>
        <w:b w:val="0"/>
        <w:bCs/>
      </w:rPr>
      <w:fldChar w:fldCharType="end"/>
    </w:r>
  </w:p>
  <w:p w14:paraId="18932A5D" w14:textId="77777777"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06694" w14:textId="77777777" w:rsidR="0046263F" w:rsidRDefault="0046263F">
      <w:r>
        <w:separator/>
      </w:r>
    </w:p>
  </w:footnote>
  <w:footnote w:type="continuationSeparator" w:id="0">
    <w:p w14:paraId="65967EA1" w14:textId="77777777" w:rsidR="0046263F" w:rsidRDefault="00462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6D214" w14:textId="77777777" w:rsidR="00AF3DFE" w:rsidRDefault="00AF3D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15:restartNumberingAfterBreak="0">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7952FA"/>
    <w:multiLevelType w:val="hybridMultilevel"/>
    <w:tmpl w:val="01DA56CA"/>
    <w:lvl w:ilvl="0" w:tplc="F838439C">
      <w:start w:val="1"/>
      <w:numFmt w:val="lowerLetter"/>
      <w:lvlText w:val="%1)"/>
      <w:lvlJc w:val="left"/>
      <w:pPr>
        <w:ind w:left="360" w:hanging="360"/>
      </w:pPr>
      <w:rPr>
        <w:b/>
      </w:rPr>
    </w:lvl>
    <w:lvl w:ilvl="1" w:tplc="04150019">
      <w:start w:val="1"/>
      <w:numFmt w:val="lowerLetter"/>
      <w:lvlText w:val="%2."/>
      <w:lvlJc w:val="left"/>
      <w:pPr>
        <w:ind w:left="1859" w:hanging="360"/>
      </w:pPr>
    </w:lvl>
    <w:lvl w:ilvl="2" w:tplc="0415001B">
      <w:start w:val="1"/>
      <w:numFmt w:val="lowerRoman"/>
      <w:lvlText w:val="%3."/>
      <w:lvlJc w:val="right"/>
      <w:pPr>
        <w:ind w:left="2579" w:hanging="180"/>
      </w:pPr>
    </w:lvl>
    <w:lvl w:ilvl="3" w:tplc="0415000F">
      <w:start w:val="1"/>
      <w:numFmt w:val="decimal"/>
      <w:lvlText w:val="%4."/>
      <w:lvlJc w:val="left"/>
      <w:pPr>
        <w:ind w:left="3299" w:hanging="360"/>
      </w:pPr>
    </w:lvl>
    <w:lvl w:ilvl="4" w:tplc="04150019">
      <w:start w:val="1"/>
      <w:numFmt w:val="lowerLetter"/>
      <w:lvlText w:val="%5."/>
      <w:lvlJc w:val="left"/>
      <w:pPr>
        <w:ind w:left="4019" w:hanging="360"/>
      </w:pPr>
    </w:lvl>
    <w:lvl w:ilvl="5" w:tplc="0415001B">
      <w:start w:val="1"/>
      <w:numFmt w:val="lowerRoman"/>
      <w:lvlText w:val="%6."/>
      <w:lvlJc w:val="right"/>
      <w:pPr>
        <w:ind w:left="4739" w:hanging="180"/>
      </w:pPr>
    </w:lvl>
    <w:lvl w:ilvl="6" w:tplc="0415000F">
      <w:start w:val="1"/>
      <w:numFmt w:val="decimal"/>
      <w:lvlText w:val="%7."/>
      <w:lvlJc w:val="left"/>
      <w:pPr>
        <w:ind w:left="5459" w:hanging="360"/>
      </w:pPr>
    </w:lvl>
    <w:lvl w:ilvl="7" w:tplc="04150019">
      <w:start w:val="1"/>
      <w:numFmt w:val="lowerLetter"/>
      <w:lvlText w:val="%8."/>
      <w:lvlJc w:val="left"/>
      <w:pPr>
        <w:ind w:left="6179" w:hanging="360"/>
      </w:pPr>
    </w:lvl>
    <w:lvl w:ilvl="8" w:tplc="0415001B">
      <w:start w:val="1"/>
      <w:numFmt w:val="lowerRoman"/>
      <w:lvlText w:val="%9."/>
      <w:lvlJc w:val="right"/>
      <w:pPr>
        <w:ind w:left="6899" w:hanging="180"/>
      </w:pPr>
    </w:lvl>
  </w:abstractNum>
  <w:abstractNum w:abstractNumId="20" w15:restartNumberingAfterBreak="0">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2" w15:restartNumberingAfterBreak="0">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5" w15:restartNumberingAfterBreak="0">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7"/>
  </w:num>
  <w:num w:numId="2">
    <w:abstractNumId w:val="35"/>
  </w:num>
  <w:num w:numId="3">
    <w:abstractNumId w:val="9"/>
  </w:num>
  <w:num w:numId="4">
    <w:abstractNumId w:val="30"/>
  </w:num>
  <w:num w:numId="5">
    <w:abstractNumId w:val="27"/>
  </w:num>
  <w:num w:numId="6">
    <w:abstractNumId w:val="32"/>
  </w:num>
  <w:num w:numId="7">
    <w:abstractNumId w:val="13"/>
  </w:num>
  <w:num w:numId="8">
    <w:abstractNumId w:val="36"/>
  </w:num>
  <w:num w:numId="9">
    <w:abstractNumId w:val="14"/>
  </w:num>
  <w:num w:numId="10">
    <w:abstractNumId w:val="29"/>
  </w:num>
  <w:num w:numId="11">
    <w:abstractNumId w:val="26"/>
  </w:num>
  <w:num w:numId="12">
    <w:abstractNumId w:val="17"/>
  </w:num>
  <w:num w:numId="13">
    <w:abstractNumId w:val="11"/>
  </w:num>
  <w:num w:numId="14">
    <w:abstractNumId w:val="16"/>
  </w:num>
  <w:num w:numId="15">
    <w:abstractNumId w:val="10"/>
  </w:num>
  <w:num w:numId="16">
    <w:abstractNumId w:val="24"/>
  </w:num>
  <w:num w:numId="17">
    <w:abstractNumId w:val="33"/>
  </w:num>
  <w:num w:numId="18">
    <w:abstractNumId w:val="15"/>
  </w:num>
  <w:num w:numId="19">
    <w:abstractNumId w:val="21"/>
  </w:num>
  <w:num w:numId="20">
    <w:abstractNumId w:val="8"/>
  </w:num>
  <w:num w:numId="21">
    <w:abstractNumId w:val="25"/>
  </w:num>
  <w:num w:numId="22">
    <w:abstractNumId w:val="0"/>
  </w:num>
  <w:num w:numId="23">
    <w:abstractNumId w:val="1"/>
  </w:num>
  <w:num w:numId="24">
    <w:abstractNumId w:val="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8"/>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3"/>
  </w:num>
  <w:num w:numId="36">
    <w:abstractNumId w:val="31"/>
  </w:num>
  <w:num w:numId="37">
    <w:abstractNumId w:val="22"/>
  </w:num>
  <w:num w:numId="38">
    <w:abstractNumId w:val="3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DFE"/>
    <w:rsid w:val="00002C05"/>
    <w:rsid w:val="00002CF4"/>
    <w:rsid w:val="00005AC6"/>
    <w:rsid w:val="00014402"/>
    <w:rsid w:val="00034AFC"/>
    <w:rsid w:val="00041BE9"/>
    <w:rsid w:val="000666CF"/>
    <w:rsid w:val="00092C81"/>
    <w:rsid w:val="000A5A42"/>
    <w:rsid w:val="000B7768"/>
    <w:rsid w:val="000C3E07"/>
    <w:rsid w:val="000D7E2B"/>
    <w:rsid w:val="000E50F8"/>
    <w:rsid w:val="000F1245"/>
    <w:rsid w:val="00107149"/>
    <w:rsid w:val="001143D4"/>
    <w:rsid w:val="00140DB9"/>
    <w:rsid w:val="0018703A"/>
    <w:rsid w:val="001B6400"/>
    <w:rsid w:val="001F10E6"/>
    <w:rsid w:val="00214A17"/>
    <w:rsid w:val="00216BFF"/>
    <w:rsid w:val="00224A81"/>
    <w:rsid w:val="002319A6"/>
    <w:rsid w:val="002355BA"/>
    <w:rsid w:val="00235952"/>
    <w:rsid w:val="002453E6"/>
    <w:rsid w:val="00267116"/>
    <w:rsid w:val="00271858"/>
    <w:rsid w:val="00276791"/>
    <w:rsid w:val="00277B9D"/>
    <w:rsid w:val="002A23AB"/>
    <w:rsid w:val="002B1E85"/>
    <w:rsid w:val="002B2230"/>
    <w:rsid w:val="002E3030"/>
    <w:rsid w:val="002E686C"/>
    <w:rsid w:val="003220DF"/>
    <w:rsid w:val="00322D5D"/>
    <w:rsid w:val="0033460F"/>
    <w:rsid w:val="003602AB"/>
    <w:rsid w:val="00387929"/>
    <w:rsid w:val="00395CFA"/>
    <w:rsid w:val="003A43A4"/>
    <w:rsid w:val="003B6916"/>
    <w:rsid w:val="003C1FFD"/>
    <w:rsid w:val="003C30D0"/>
    <w:rsid w:val="003E4BC0"/>
    <w:rsid w:val="0040142E"/>
    <w:rsid w:val="0041571F"/>
    <w:rsid w:val="004444AE"/>
    <w:rsid w:val="00447947"/>
    <w:rsid w:val="00456A96"/>
    <w:rsid w:val="00456C7F"/>
    <w:rsid w:val="0046263F"/>
    <w:rsid w:val="00462A95"/>
    <w:rsid w:val="00471C66"/>
    <w:rsid w:val="004A5F95"/>
    <w:rsid w:val="004C29F3"/>
    <w:rsid w:val="004C34A5"/>
    <w:rsid w:val="004D6287"/>
    <w:rsid w:val="004F6DA2"/>
    <w:rsid w:val="00514796"/>
    <w:rsid w:val="00554623"/>
    <w:rsid w:val="005567AF"/>
    <w:rsid w:val="005576E9"/>
    <w:rsid w:val="00581A4D"/>
    <w:rsid w:val="005A16FB"/>
    <w:rsid w:val="005B1161"/>
    <w:rsid w:val="005B1B88"/>
    <w:rsid w:val="005B61A9"/>
    <w:rsid w:val="005C0F3F"/>
    <w:rsid w:val="005D2232"/>
    <w:rsid w:val="005D4FDB"/>
    <w:rsid w:val="005D5039"/>
    <w:rsid w:val="005E014D"/>
    <w:rsid w:val="005E4710"/>
    <w:rsid w:val="005F2141"/>
    <w:rsid w:val="00606EF6"/>
    <w:rsid w:val="00622DDC"/>
    <w:rsid w:val="00640650"/>
    <w:rsid w:val="00647EEA"/>
    <w:rsid w:val="00670579"/>
    <w:rsid w:val="00670EFA"/>
    <w:rsid w:val="00675DBB"/>
    <w:rsid w:val="006B1820"/>
    <w:rsid w:val="006B5664"/>
    <w:rsid w:val="006B579C"/>
    <w:rsid w:val="006C1A51"/>
    <w:rsid w:val="006C3960"/>
    <w:rsid w:val="006C53E5"/>
    <w:rsid w:val="006D5841"/>
    <w:rsid w:val="006E1A2B"/>
    <w:rsid w:val="00705EAC"/>
    <w:rsid w:val="00711C2A"/>
    <w:rsid w:val="007142BB"/>
    <w:rsid w:val="00727CC9"/>
    <w:rsid w:val="0073361D"/>
    <w:rsid w:val="00743371"/>
    <w:rsid w:val="00752699"/>
    <w:rsid w:val="00774461"/>
    <w:rsid w:val="007A4493"/>
    <w:rsid w:val="007A4B9C"/>
    <w:rsid w:val="007B0184"/>
    <w:rsid w:val="007B712B"/>
    <w:rsid w:val="007D0911"/>
    <w:rsid w:val="007D67BC"/>
    <w:rsid w:val="007D7195"/>
    <w:rsid w:val="007E3FFD"/>
    <w:rsid w:val="00830560"/>
    <w:rsid w:val="00831B9D"/>
    <w:rsid w:val="00842AC0"/>
    <w:rsid w:val="00857C23"/>
    <w:rsid w:val="00857EF7"/>
    <w:rsid w:val="00870429"/>
    <w:rsid w:val="00880495"/>
    <w:rsid w:val="008B2127"/>
    <w:rsid w:val="008C6243"/>
    <w:rsid w:val="008D09F8"/>
    <w:rsid w:val="008F7D1D"/>
    <w:rsid w:val="00912089"/>
    <w:rsid w:val="00927E18"/>
    <w:rsid w:val="00961CC2"/>
    <w:rsid w:val="00983991"/>
    <w:rsid w:val="00984289"/>
    <w:rsid w:val="0098692D"/>
    <w:rsid w:val="009B2DFA"/>
    <w:rsid w:val="009B37B4"/>
    <w:rsid w:val="009C36E3"/>
    <w:rsid w:val="00A0362E"/>
    <w:rsid w:val="00A15AE5"/>
    <w:rsid w:val="00A23CD2"/>
    <w:rsid w:val="00A2757F"/>
    <w:rsid w:val="00A3057D"/>
    <w:rsid w:val="00A579E5"/>
    <w:rsid w:val="00A60456"/>
    <w:rsid w:val="00A63793"/>
    <w:rsid w:val="00AB6EE0"/>
    <w:rsid w:val="00AC17BB"/>
    <w:rsid w:val="00AF3DFE"/>
    <w:rsid w:val="00B204F1"/>
    <w:rsid w:val="00B22AF9"/>
    <w:rsid w:val="00B874D8"/>
    <w:rsid w:val="00B925EB"/>
    <w:rsid w:val="00BF10EC"/>
    <w:rsid w:val="00BF1F3D"/>
    <w:rsid w:val="00BF41D8"/>
    <w:rsid w:val="00C101E0"/>
    <w:rsid w:val="00C155E6"/>
    <w:rsid w:val="00C242D2"/>
    <w:rsid w:val="00C31345"/>
    <w:rsid w:val="00C32F91"/>
    <w:rsid w:val="00C36143"/>
    <w:rsid w:val="00C37106"/>
    <w:rsid w:val="00C52904"/>
    <w:rsid w:val="00C56152"/>
    <w:rsid w:val="00CA7FF6"/>
    <w:rsid w:val="00CC7BBC"/>
    <w:rsid w:val="00CE16D2"/>
    <w:rsid w:val="00D03BCB"/>
    <w:rsid w:val="00D13924"/>
    <w:rsid w:val="00D153DE"/>
    <w:rsid w:val="00D37D19"/>
    <w:rsid w:val="00D445EF"/>
    <w:rsid w:val="00D54B87"/>
    <w:rsid w:val="00D552BD"/>
    <w:rsid w:val="00D745D8"/>
    <w:rsid w:val="00D867E4"/>
    <w:rsid w:val="00D95D6E"/>
    <w:rsid w:val="00D96D6A"/>
    <w:rsid w:val="00DB4711"/>
    <w:rsid w:val="00DC2136"/>
    <w:rsid w:val="00DE6C0A"/>
    <w:rsid w:val="00E11DC5"/>
    <w:rsid w:val="00E51101"/>
    <w:rsid w:val="00E76A4D"/>
    <w:rsid w:val="00EC7FB2"/>
    <w:rsid w:val="00EE5E62"/>
    <w:rsid w:val="00F120F0"/>
    <w:rsid w:val="00F1669B"/>
    <w:rsid w:val="00F26A87"/>
    <w:rsid w:val="00F52E7D"/>
    <w:rsid w:val="00F60B8F"/>
    <w:rsid w:val="00F714A2"/>
    <w:rsid w:val="00F84DA7"/>
    <w:rsid w:val="00F93CA2"/>
    <w:rsid w:val="00F944F4"/>
    <w:rsid w:val="00FA1574"/>
    <w:rsid w:val="00FB5FAF"/>
    <w:rsid w:val="00FC5698"/>
    <w:rsid w:val="00FD0443"/>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8F4F"/>
  <w15:docId w15:val="{F1B24C5D-E262-4558-943A-815023B3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403070602">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367FA-59D8-4C92-AEC7-65B34227A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2816</Words>
  <Characters>16902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odabrowski</cp:lastModifiedBy>
  <cp:revision>4</cp:revision>
  <cp:lastPrinted>2019-03-04T13:09:00Z</cp:lastPrinted>
  <dcterms:created xsi:type="dcterms:W3CDTF">2020-07-14T09:34:00Z</dcterms:created>
  <dcterms:modified xsi:type="dcterms:W3CDTF">2020-07-15T12:43:00Z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