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A20F64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A20F64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MINISTERSTWO FUNDUSZY I POLITYKI REGIONALNEJ              </w:t>
            </w:r>
            <w:r w:rsidR="00947582" w:rsidRPr="00A20F64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947582" w:rsidRPr="00A20F64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              ul. Wspólna 2/4, 00-926 Warszawa</w:t>
            </w:r>
          </w:p>
        </w:tc>
      </w:tr>
      <w:tr w:rsidR="00AF05A4" w:rsidRPr="00A20F64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A20F6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Nazwa i adres </w:t>
            </w:r>
            <w:r w:rsidR="004F73D5" w:rsidRPr="00A20F64">
              <w:rPr>
                <w:rFonts w:ascii="Times New Roman" w:hAnsi="Times New Roman"/>
                <w:sz w:val="18"/>
                <w:szCs w:val="18"/>
              </w:rPr>
              <w:t>podmiotu publicznego</w:t>
            </w:r>
          </w:p>
          <w:p w14:paraId="53BEB78B" w14:textId="2607C7B6" w:rsidR="00153A22" w:rsidRPr="00A20F6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B8CC1DD" w14:textId="300A971B" w:rsidR="00560BC2" w:rsidRPr="00A20F6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Miejska Biblioteka Publiczna</w:t>
            </w:r>
          </w:p>
          <w:p w14:paraId="2153B051" w14:textId="0C67A860" w:rsidR="00E87D6D" w:rsidRPr="00A20F6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Ul. I.J. Paderewskiego 3</w:t>
            </w:r>
          </w:p>
          <w:p w14:paraId="7FB32697" w14:textId="4A98461C" w:rsidR="00E87D6D" w:rsidRPr="00A20F6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43-502 Czechowice-Dziedzice</w:t>
            </w:r>
          </w:p>
          <w:p w14:paraId="188F7E8F" w14:textId="77777777" w:rsidR="00560BC2" w:rsidRPr="00A20F64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6944402" w14:textId="117B9811" w:rsidR="00153A22" w:rsidRPr="00A20F6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A20F64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Raport</w:t>
            </w:r>
            <w:r w:rsidR="00153A22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o </w:t>
            </w:r>
            <w:r w:rsidR="00DE5FB6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stanie </w:t>
            </w:r>
            <w:r w:rsidR="001B245C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zapewniania </w:t>
            </w:r>
            <w:r w:rsidR="00DE5FB6" w:rsidRPr="00A20F64">
              <w:rPr>
                <w:rFonts w:ascii="Times New Roman" w:hAnsi="Times New Roman"/>
                <w:b/>
                <w:sz w:val="18"/>
                <w:szCs w:val="18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A20F6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Portal sprawozdawczy GUS</w:t>
            </w:r>
          </w:p>
          <w:p w14:paraId="775EC276" w14:textId="77777777" w:rsidR="00153A22" w:rsidRPr="00A20F64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bCs/>
                <w:sz w:val="18"/>
                <w:szCs w:val="18"/>
              </w:rPr>
              <w:t>portal</w:t>
            </w:r>
            <w:r w:rsidR="00153A22" w:rsidRPr="00A20F64">
              <w:rPr>
                <w:rFonts w:ascii="Times New Roman" w:hAnsi="Times New Roman"/>
                <w:b/>
                <w:bCs/>
                <w:sz w:val="18"/>
                <w:szCs w:val="18"/>
              </w:rPr>
              <w:t>.stat.gov.pl</w:t>
            </w:r>
          </w:p>
          <w:p w14:paraId="09572746" w14:textId="77777777" w:rsidR="00153A22" w:rsidRPr="00A20F6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8A6C63" w14:textId="77777777" w:rsidR="00153A22" w:rsidRPr="00A20F6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Urząd Statystyczny</w:t>
            </w:r>
          </w:p>
          <w:p w14:paraId="2C6D0881" w14:textId="77777777" w:rsidR="00153A22" w:rsidRPr="00A20F6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ul. St. Leszczyńskiego 48</w:t>
            </w:r>
          </w:p>
          <w:p w14:paraId="6DEBFE20" w14:textId="77777777" w:rsidR="00153A22" w:rsidRPr="00A20F6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20-068 Lublin</w:t>
            </w:r>
          </w:p>
        </w:tc>
      </w:tr>
      <w:tr w:rsidR="00AF05A4" w:rsidRPr="00A20F64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A20F64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Numer identyfikacyjny</w:t>
            </w:r>
            <w:r w:rsidR="004F73D5" w:rsidRPr="00A20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REGON</w:t>
            </w:r>
            <w:r w:rsidR="004F73D5" w:rsidRPr="00A20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FEAA574" w14:textId="587BC91D" w:rsidR="00153A22" w:rsidRPr="00A20F64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560BC2" w:rsidRPr="00A20F64">
              <w:rPr>
                <w:rFonts w:ascii="Times New Roman" w:hAnsi="Times New Roman"/>
                <w:i/>
                <w:sz w:val="18"/>
                <w:szCs w:val="18"/>
              </w:rPr>
              <w:t>wpisać</w:t>
            </w:r>
            <w:r w:rsidR="00EF46AE"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jeśli podmiot posiada)</w:t>
            </w:r>
          </w:p>
          <w:p w14:paraId="5A214A59" w14:textId="5AF3F295" w:rsidR="00945AC5" w:rsidRPr="00A20F64" w:rsidRDefault="00E87D6D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270581370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A20F6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A20F64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Stan w dniu 01.01.2021</w:t>
            </w:r>
            <w:r w:rsidR="00002340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A20F6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A20F64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Termin przekazania: </w:t>
            </w:r>
          </w:p>
          <w:p w14:paraId="3263FE40" w14:textId="77777777" w:rsidR="00153A22" w:rsidRPr="00A20F64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do </w:t>
            </w:r>
            <w:r w:rsidR="006872E3" w:rsidRPr="00A20F64">
              <w:rPr>
                <w:rFonts w:ascii="Times New Roman" w:hAnsi="Times New Roman"/>
                <w:b/>
                <w:bCs/>
                <w:sz w:val="18"/>
                <w:szCs w:val="18"/>
              </w:rPr>
              <w:t>31.03.2021</w:t>
            </w:r>
            <w:r w:rsidR="006872E3" w:rsidRPr="00A20F64"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  <w:t xml:space="preserve"> r</w:t>
            </w:r>
            <w:r w:rsidR="006872E3" w:rsidRPr="00A20F64">
              <w:rPr>
                <w:rFonts w:ascii="Times New Roman" w:hAnsi="Times New Roman"/>
                <w:spacing w:val="-20"/>
                <w:sz w:val="18"/>
                <w:szCs w:val="18"/>
              </w:rPr>
              <w:t>.</w:t>
            </w:r>
          </w:p>
        </w:tc>
      </w:tr>
    </w:tbl>
    <w:p w14:paraId="29D5383F" w14:textId="73DC9638" w:rsidR="009F7801" w:rsidRPr="00A20F64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A20F64">
        <w:rPr>
          <w:rFonts w:ascii="Times New Roman" w:hAnsi="Times New Roman"/>
          <w:b/>
          <w:bCs/>
          <w:iCs/>
          <w:sz w:val="18"/>
          <w:szCs w:val="18"/>
        </w:rPr>
        <w:t>Obowiązek przekazania danych wynika z</w:t>
      </w:r>
      <w:r w:rsidR="00C73088" w:rsidRPr="00A20F64">
        <w:rPr>
          <w:rFonts w:ascii="Times New Roman" w:hAnsi="Times New Roman"/>
          <w:b/>
          <w:bCs/>
          <w:iCs/>
          <w:sz w:val="18"/>
          <w:szCs w:val="18"/>
        </w:rPr>
        <w:t xml:space="preserve"> art. 11 ust. 1 ustawy z dnia 19 lipca 2019 r. o zapewnianiu dostępności osobom ze</w:t>
      </w:r>
      <w:r w:rsidR="0028553E" w:rsidRPr="00A20F64">
        <w:rPr>
          <w:rFonts w:ascii="Times New Roman" w:hAnsi="Times New Roman"/>
          <w:b/>
          <w:bCs/>
          <w:iCs/>
          <w:sz w:val="18"/>
          <w:szCs w:val="18"/>
        </w:rPr>
        <w:t> </w:t>
      </w:r>
      <w:r w:rsidR="00C73088" w:rsidRPr="00A20F64">
        <w:rPr>
          <w:rFonts w:ascii="Times New Roman" w:hAnsi="Times New Roman"/>
          <w:b/>
          <w:bCs/>
          <w:iCs/>
          <w:sz w:val="18"/>
          <w:szCs w:val="18"/>
        </w:rPr>
        <w:t>szczególnymi potrzebami</w:t>
      </w:r>
      <w:r w:rsidR="000F5AD0" w:rsidRPr="00A20F64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055378" w:rsidRPr="00A20F64">
        <w:rPr>
          <w:rFonts w:ascii="Times New Roman" w:hAnsi="Times New Roman"/>
          <w:b/>
          <w:bCs/>
          <w:iCs/>
          <w:sz w:val="18"/>
          <w:szCs w:val="18"/>
        </w:rPr>
        <w:t xml:space="preserve">(Dz.U. 2019 poz. 1696, z </w:t>
      </w:r>
      <w:proofErr w:type="spellStart"/>
      <w:r w:rsidR="00055378" w:rsidRPr="00A20F64">
        <w:rPr>
          <w:rFonts w:ascii="Times New Roman" w:hAnsi="Times New Roman"/>
          <w:b/>
          <w:bCs/>
          <w:iCs/>
          <w:sz w:val="18"/>
          <w:szCs w:val="18"/>
        </w:rPr>
        <w:t>późn</w:t>
      </w:r>
      <w:proofErr w:type="spellEnd"/>
      <w:r w:rsidR="00055378" w:rsidRPr="00A20F64">
        <w:rPr>
          <w:rFonts w:ascii="Times New Roman" w:hAnsi="Times New Roman"/>
          <w:b/>
          <w:bCs/>
          <w:iCs/>
          <w:sz w:val="18"/>
          <w:szCs w:val="18"/>
        </w:rPr>
        <w:t>. zm.)</w:t>
      </w:r>
      <w:r w:rsidR="00EB3F97" w:rsidRPr="00A20F64">
        <w:rPr>
          <w:rFonts w:ascii="Times New Roman" w:hAnsi="Times New Roman"/>
          <w:iCs/>
          <w:sz w:val="18"/>
          <w:szCs w:val="18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3"/>
        <w:gridCol w:w="305"/>
        <w:gridCol w:w="363"/>
        <w:gridCol w:w="358"/>
        <w:gridCol w:w="324"/>
        <w:gridCol w:w="306"/>
        <w:gridCol w:w="256"/>
        <w:gridCol w:w="324"/>
        <w:gridCol w:w="314"/>
        <w:gridCol w:w="314"/>
        <w:gridCol w:w="324"/>
        <w:gridCol w:w="332"/>
        <w:gridCol w:w="332"/>
        <w:gridCol w:w="367"/>
        <w:gridCol w:w="269"/>
        <w:gridCol w:w="324"/>
        <w:gridCol w:w="314"/>
        <w:gridCol w:w="269"/>
        <w:gridCol w:w="332"/>
        <w:gridCol w:w="314"/>
        <w:gridCol w:w="269"/>
        <w:gridCol w:w="314"/>
        <w:gridCol w:w="332"/>
        <w:gridCol w:w="314"/>
        <w:gridCol w:w="269"/>
        <w:gridCol w:w="324"/>
        <w:gridCol w:w="314"/>
        <w:gridCol w:w="256"/>
        <w:gridCol w:w="306"/>
        <w:gridCol w:w="314"/>
        <w:gridCol w:w="221"/>
        <w:gridCol w:w="221"/>
        <w:gridCol w:w="221"/>
        <w:gridCol w:w="221"/>
      </w:tblGrid>
      <w:tr w:rsidR="00917C38" w:rsidRPr="00A20F64" w14:paraId="363E7E78" w14:textId="77777777" w:rsidTr="00B25795">
        <w:tc>
          <w:tcPr>
            <w:tcW w:w="143" w:type="pct"/>
          </w:tcPr>
          <w:p w14:paraId="73DBA040" w14:textId="378616F1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A20F6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A20F6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14:paraId="27763CB4" w14:textId="77777777" w:rsidR="00F84D18" w:rsidRPr="00A20F6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14:paraId="7E03963C" w14:textId="77777777" w:rsidR="00F84D18" w:rsidRPr="00A20F6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14:paraId="6AA77B9F" w14:textId="77777777" w:rsidR="00F84D18" w:rsidRPr="00A20F6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686972A" w14:textId="32A2AD8C" w:rsidR="008F642B" w:rsidRPr="00A20F64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8"/>
          <w:szCs w:val="18"/>
        </w:rPr>
      </w:pPr>
      <w:r w:rsidRPr="00A20F64">
        <w:rPr>
          <w:rFonts w:ascii="Times New Roman" w:hAnsi="Times New Roman"/>
          <w:i/>
          <w:sz w:val="18"/>
          <w:szCs w:val="18"/>
        </w:rPr>
        <w:t>(e</w:t>
      </w:r>
      <w:r w:rsidRPr="00A20F64">
        <w:rPr>
          <w:rFonts w:ascii="Times New Roman" w:hAnsi="Times New Roman"/>
          <w:i/>
          <w:sz w:val="18"/>
          <w:szCs w:val="18"/>
        </w:rPr>
        <w:noBreakHyphen/>
        <w:t xml:space="preserve">mail sekretariatu </w:t>
      </w:r>
      <w:r w:rsidR="00440E1C" w:rsidRPr="00A20F64">
        <w:rPr>
          <w:rFonts w:ascii="Times New Roman" w:hAnsi="Times New Roman"/>
          <w:i/>
          <w:sz w:val="18"/>
          <w:szCs w:val="18"/>
        </w:rPr>
        <w:t>podmiotu</w:t>
      </w:r>
      <w:r w:rsidRPr="00A20F64">
        <w:rPr>
          <w:rFonts w:ascii="Times New Roman" w:hAnsi="Times New Roman"/>
          <w:i/>
          <w:sz w:val="18"/>
          <w:szCs w:val="18"/>
        </w:rPr>
        <w:t xml:space="preserve"> – WYPEŁNIĆ WIELKIMI LITERAMI)</w:t>
      </w:r>
    </w:p>
    <w:p w14:paraId="4461EA5E" w14:textId="67779414" w:rsidR="00D13322" w:rsidRPr="00A20F64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20F64">
        <w:rPr>
          <w:rFonts w:ascii="Times New Roman" w:hAnsi="Times New Roman"/>
          <w:b/>
          <w:sz w:val="18"/>
          <w:szCs w:val="18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A20F64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A20F6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Województwo </w:t>
            </w:r>
            <w:r w:rsidR="00E87D6D" w:rsidRPr="00A20F64">
              <w:rPr>
                <w:rFonts w:ascii="Times New Roman" w:hAnsi="Times New Roman"/>
                <w:sz w:val="18"/>
                <w:szCs w:val="18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A20F6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Powiat</w:t>
            </w:r>
            <w:r w:rsidR="00E87D6D" w:rsidRPr="00A20F64">
              <w:rPr>
                <w:rFonts w:ascii="Times New Roman" w:hAnsi="Times New Roman"/>
                <w:sz w:val="18"/>
                <w:szCs w:val="18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A20F6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Gmina </w:t>
            </w:r>
            <w:r w:rsidR="00E87D6D" w:rsidRPr="00A20F64">
              <w:rPr>
                <w:rFonts w:ascii="Times New Roman" w:hAnsi="Times New Roman"/>
                <w:sz w:val="18"/>
                <w:szCs w:val="18"/>
              </w:rPr>
              <w:t>Czechowice-Dziedzice</w:t>
            </w:r>
          </w:p>
        </w:tc>
      </w:tr>
    </w:tbl>
    <w:p w14:paraId="7895072B" w14:textId="77777777" w:rsidR="00B71689" w:rsidRPr="00A20F64" w:rsidRDefault="00B71689" w:rsidP="001E2F8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A20F64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A20F64" w:rsidRDefault="00830AB2" w:rsidP="00336FC4">
            <w:pPr>
              <w:spacing w:before="20" w:after="20" w:line="211" w:lineRule="auto"/>
              <w:jc w:val="both"/>
              <w:rPr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C17ABC" w:rsidRPr="00A20F64">
              <w:rPr>
                <w:rFonts w:ascii="Times New Roman" w:hAnsi="Times New Roman"/>
                <w:b/>
                <w:sz w:val="18"/>
                <w:szCs w:val="18"/>
              </w:rPr>
              <w:t>odmiot</w:t>
            </w:r>
            <w:r w:rsidR="00C01A73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A5D48" w:rsidRPr="00A20F64">
              <w:rPr>
                <w:rFonts w:ascii="Times New Roman" w:hAnsi="Times New Roman"/>
                <w:b/>
                <w:sz w:val="18"/>
                <w:szCs w:val="18"/>
              </w:rPr>
              <w:t>zobowiązan</w:t>
            </w:r>
            <w:r w:rsidR="00C17ABC" w:rsidRPr="00A20F64">
              <w:rPr>
                <w:rFonts w:ascii="Times New Roman" w:hAnsi="Times New Roman"/>
                <w:b/>
                <w:sz w:val="18"/>
                <w:szCs w:val="18"/>
              </w:rPr>
              <w:t>y</w:t>
            </w:r>
            <w:r w:rsidR="00EA5D48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do złożenia raportu o stanie dostępności na podstawie art. 11 ust.</w:t>
            </w:r>
            <w:r w:rsidR="006F37CC" w:rsidRPr="00A20F6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="00EA5D48" w:rsidRPr="00A20F64">
              <w:rPr>
                <w:rFonts w:ascii="Times New Roman" w:hAnsi="Times New Roman"/>
                <w:b/>
                <w:sz w:val="18"/>
                <w:szCs w:val="18"/>
              </w:rPr>
              <w:t>4. ustawy o</w:t>
            </w:r>
            <w:r w:rsidR="00275D70" w:rsidRPr="00A20F6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="00EA5D48" w:rsidRPr="00A20F64">
              <w:rPr>
                <w:rFonts w:ascii="Times New Roman" w:hAnsi="Times New Roman"/>
                <w:b/>
                <w:sz w:val="18"/>
                <w:szCs w:val="18"/>
              </w:rPr>
              <w:t>zapewnianiu dostępności osobom ze szczególnymi potrzebami</w:t>
            </w:r>
            <w:r w:rsidR="0053252C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53252C" w:rsidRPr="00A20F64">
              <w:rPr>
                <w:rFonts w:ascii="Times New Roman" w:hAnsi="Times New Roman"/>
                <w:b/>
                <w:sz w:val="18"/>
                <w:szCs w:val="18"/>
              </w:rPr>
              <w:t>UzD</w:t>
            </w:r>
            <w:proofErr w:type="spellEnd"/>
            <w:r w:rsidR="0053252C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="00EA5D48" w:rsidRPr="00A20F64">
              <w:rPr>
                <w:rFonts w:ascii="Times New Roman" w:hAnsi="Times New Roman"/>
                <w:b/>
                <w:sz w:val="18"/>
                <w:szCs w:val="18"/>
              </w:rPr>
              <w:t>do</w:t>
            </w:r>
            <w:r w:rsidR="0024702D" w:rsidRPr="00A20F6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C23CE1" w:rsidRPr="00A20F64">
              <w:rPr>
                <w:sz w:val="18"/>
                <w:szCs w:val="18"/>
              </w:rPr>
              <w:t xml:space="preserve"> </w:t>
            </w:r>
          </w:p>
          <w:p w14:paraId="0840FE1A" w14:textId="2877FC1B" w:rsidR="00EA5D48" w:rsidRPr="00A20F64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9E5BC8"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proszę </w:t>
            </w:r>
            <w:r w:rsidR="00B10186" w:rsidRPr="00A20F64">
              <w:rPr>
                <w:rFonts w:ascii="Times New Roman" w:hAnsi="Times New Roman"/>
                <w:i/>
                <w:sz w:val="18"/>
                <w:szCs w:val="18"/>
              </w:rPr>
              <w:t>zaznaczyć jedną odpowiedź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A20F64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A20F6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="00EA5D48" w:rsidRPr="00A20F64">
              <w:rPr>
                <w:rFonts w:ascii="Times New Roman" w:hAnsi="Times New Roman"/>
                <w:sz w:val="18"/>
                <w:szCs w:val="18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A20F64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A20F6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="00EA5D48" w:rsidRPr="00A20F64">
              <w:rPr>
                <w:rFonts w:ascii="Times New Roman" w:hAnsi="Times New Roman"/>
                <w:sz w:val="18"/>
                <w:szCs w:val="18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A20F64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A20F6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r w:rsidR="00EA5D48" w:rsidRPr="00A20F64">
              <w:rPr>
                <w:rFonts w:ascii="Times New Roman" w:hAnsi="Times New Roman"/>
                <w:sz w:val="18"/>
                <w:szCs w:val="18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A20F64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AF05A4" w:rsidRPr="00A20F64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A20F64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W przypadku </w:t>
            </w:r>
            <w:r w:rsidR="00275D70" w:rsidRPr="00A20F64">
              <w:rPr>
                <w:rFonts w:ascii="Times New Roman" w:hAnsi="Times New Roman"/>
                <w:sz w:val="18"/>
                <w:szCs w:val="18"/>
              </w:rPr>
              <w:t>wskazania odpowiedzi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i/>
                <w:iCs/>
                <w:sz w:val="18"/>
                <w:szCs w:val="18"/>
              </w:rPr>
              <w:t>„nie dotyczy”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 prosimy o podanie wyjaśnień</w:t>
            </w:r>
            <w:r w:rsidR="001A4129" w:rsidRPr="00A20F6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0D739C7" w14:textId="3040B528" w:rsidR="00B71689" w:rsidRPr="00A20F64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</w:t>
            </w:r>
            <w:r w:rsidR="006832B1" w:rsidRPr="00A20F64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…………………………………………………………….</w:t>
            </w:r>
          </w:p>
          <w:p w14:paraId="5F315243" w14:textId="77777777" w:rsidR="00431FD5" w:rsidRPr="00A20F64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</w:t>
            </w:r>
            <w:r w:rsidR="006832B1" w:rsidRPr="00A20F64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</w:t>
            </w:r>
          </w:p>
          <w:p w14:paraId="53AE7F24" w14:textId="77777777" w:rsidR="00B71689" w:rsidRPr="00A20F64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……………………………………………………………………………………….………………………………………………….</w:t>
            </w:r>
            <w:r w:rsidR="00B71689" w:rsidRPr="00A20F6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62ECCD3" w14:textId="77777777" w:rsidR="00AF72B3" w:rsidRPr="00A20F64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A20F64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A20F64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</w:t>
            </w:r>
            <w:r w:rsidR="00F34B52" w:rsidRPr="00A20F64">
              <w:rPr>
                <w:rFonts w:ascii="Times New Roman" w:hAnsi="Times New Roman"/>
                <w:sz w:val="18"/>
                <w:szCs w:val="18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A20F64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20F64">
        <w:rPr>
          <w:rFonts w:ascii="Times New Roman" w:hAnsi="Times New Roman"/>
          <w:b/>
          <w:sz w:val="18"/>
          <w:szCs w:val="18"/>
        </w:rPr>
        <w:t xml:space="preserve">Dział 1. </w:t>
      </w:r>
      <w:r w:rsidR="00EC1347" w:rsidRPr="00A20F64">
        <w:rPr>
          <w:rFonts w:ascii="Times New Roman" w:hAnsi="Times New Roman"/>
          <w:b/>
          <w:sz w:val="18"/>
          <w:szCs w:val="18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A20F64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A20F64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Liczba budynków, w których podmiot prowadzi podstawową działalność i/lub obsługę interesantów</w:t>
            </w:r>
            <w:r w:rsidRPr="00A20F64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A20F64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A20F64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E87D6D" w:rsidRPr="00A20F64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FE76CC" w:rsidRPr="00A20F64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  <w:tr w:rsidR="00AF05A4" w:rsidRPr="00A20F64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A20F64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1. Czy podmiot zapewnia </w:t>
            </w:r>
            <w:r w:rsidR="00E434E2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w tym budynku (tych budynkach) 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wolne od barier poziom</w:t>
            </w:r>
            <w:r w:rsidR="006F37CC" w:rsidRPr="00A20F64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i pionow</w:t>
            </w:r>
            <w:r w:rsidR="006F37CC" w:rsidRPr="00A20F64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przestrzenie komunikacyjne?</w:t>
            </w:r>
            <w:r w:rsidR="0024702D" w:rsidRPr="00A20F64">
              <w:rPr>
                <w:sz w:val="18"/>
                <w:szCs w:val="18"/>
              </w:rPr>
              <w:t xml:space="preserve"> </w:t>
            </w:r>
            <w:r w:rsidR="00C81E2E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4702D"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DA2543"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proszę </w:t>
            </w:r>
            <w:r w:rsidR="00B10186" w:rsidRPr="00A20F64">
              <w:rPr>
                <w:rFonts w:ascii="Times New Roman" w:hAnsi="Times New Roman"/>
                <w:i/>
                <w:sz w:val="18"/>
                <w:szCs w:val="18"/>
              </w:rPr>
              <w:t>zaznaczyć jedną odpowiedź</w:t>
            </w:r>
            <w:r w:rsidR="0024702D" w:rsidRPr="00A20F64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24702D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AF05A4" w:rsidRPr="00A20F64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A20F6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A20F6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A20F6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A20F64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 w:hint="eastAsia"/>
                <w:sz w:val="18"/>
                <w:szCs w:val="1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A20F64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części budynków tak, w części nie</w:t>
            </w:r>
          </w:p>
          <w:p w14:paraId="132D5857" w14:textId="3F6F9A83" w:rsidR="003B4E3E" w:rsidRPr="00A20F64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31D46" w:rsidRPr="00A20F64">
              <w:rPr>
                <w:rFonts w:ascii="Times New Roman" w:hAnsi="Times New Roman"/>
                <w:i/>
                <w:sz w:val="18"/>
                <w:szCs w:val="18"/>
              </w:rPr>
              <w:t>dopuszczalne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A20F6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AF05A4" w:rsidRPr="00A20F64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A20F64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przypadku</w:t>
            </w:r>
            <w:r w:rsidR="00263C51" w:rsidRPr="00A20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odpowiedzi „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W części budynków tak, w części nie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” </w:t>
            </w:r>
            <w:r w:rsidR="00263C51" w:rsidRPr="00A20F6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prosimy o podanie liczby budynków,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A20F64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A20F64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  <w:tr w:rsidR="00AF05A4" w:rsidRPr="00A20F64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A20F64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2. Czy podmiot </w:t>
            </w:r>
            <w:r w:rsidR="00133EFB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zastosował </w:t>
            </w:r>
            <w:r w:rsidR="007F612A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w tym budynku (tych budynkach) </w:t>
            </w:r>
            <w:r w:rsidR="00133EFB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rozwiązania architektoniczne, środki techniczne lub posiada 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zainstalowane urządzeni</w:t>
            </w:r>
            <w:r w:rsidR="00133EFB" w:rsidRPr="00A20F64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, które</w:t>
            </w:r>
            <w:r w:rsidR="00133EFB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umożliwiają dostęp do wszystkich pomieszczeń, </w:t>
            </w:r>
            <w:bookmarkStart w:id="0" w:name="_Hlk58185887"/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z wyłączeniem pomieszczeń technicznych</w:t>
            </w:r>
            <w:bookmarkEnd w:id="0"/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?</w:t>
            </w:r>
            <w:r w:rsidR="00C81E2E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644CA" w:rsidRPr="00A20F64">
              <w:rPr>
                <w:rFonts w:ascii="Times New Roman" w:hAnsi="Times New Roman"/>
                <w:i/>
                <w:sz w:val="18"/>
                <w:szCs w:val="18"/>
              </w:rPr>
              <w:t>(proszę zaznaczyć jedną odpowiedź)</w:t>
            </w:r>
          </w:p>
        </w:tc>
      </w:tr>
      <w:tr w:rsidR="00AF05A4" w:rsidRPr="00A20F64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A20F6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A20F6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A20F6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A20F64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 w:hint="eastAsia"/>
                <w:sz w:val="18"/>
                <w:szCs w:val="1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A20F64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części</w:t>
            </w:r>
            <w:r w:rsidR="003B4E3E" w:rsidRPr="00A20F64">
              <w:rPr>
                <w:rFonts w:ascii="Times New Roman" w:hAnsi="Times New Roman"/>
                <w:sz w:val="18"/>
                <w:szCs w:val="18"/>
              </w:rPr>
              <w:t xml:space="preserve"> budynków tak, w części nie</w:t>
            </w:r>
          </w:p>
          <w:p w14:paraId="0BC1D18F" w14:textId="544F7650" w:rsidR="003B4E3E" w:rsidRPr="00A20F64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31D46" w:rsidRPr="00A20F64">
              <w:rPr>
                <w:rFonts w:ascii="Times New Roman" w:hAnsi="Times New Roman"/>
                <w:i/>
                <w:sz w:val="18"/>
                <w:szCs w:val="18"/>
              </w:rPr>
              <w:t>dopuszczalne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A20F64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AF05A4" w:rsidRPr="00A20F64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A20F64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przypadku odpowiedzi „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W części budynków tak, w części nie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 xml:space="preserve">” </w:t>
            </w:r>
            <w:r w:rsidR="00263C51" w:rsidRPr="00A20F6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prosimy o podanie liczby budynków, w</w:t>
            </w:r>
            <w:r w:rsidR="00ED3A12" w:rsidRPr="00A20F64">
              <w:rPr>
                <w:rFonts w:ascii="Times New Roman" w:hAnsi="Times New Roman"/>
                <w:sz w:val="18"/>
                <w:szCs w:val="18"/>
              </w:rPr>
              <w:t> 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A20F64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A20F64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  <w:tr w:rsidR="00AF05A4" w:rsidRPr="00A20F64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A20F64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3. Czy podmiot z</w:t>
            </w:r>
            <w:r w:rsidR="00F370FC" w:rsidRPr="00A20F64">
              <w:rPr>
                <w:rFonts w:ascii="Times New Roman" w:hAnsi="Times New Roman"/>
                <w:b/>
                <w:sz w:val="18"/>
                <w:szCs w:val="18"/>
              </w:rPr>
              <w:t>apew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nia</w:t>
            </w:r>
            <w:r w:rsidR="00360E6E" w:rsidRPr="00A20F64">
              <w:rPr>
                <w:sz w:val="18"/>
                <w:szCs w:val="18"/>
              </w:rPr>
              <w:t xml:space="preserve"> </w:t>
            </w:r>
            <w:r w:rsidR="00360E6E" w:rsidRPr="00A20F64">
              <w:rPr>
                <w:rFonts w:ascii="Times New Roman" w:hAnsi="Times New Roman"/>
                <w:b/>
                <w:sz w:val="18"/>
                <w:szCs w:val="18"/>
              </w:rPr>
              <w:t>w tym budynku (tych budynkach)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informację na temat rozkładu pomieszczeń, co</w:t>
            </w:r>
            <w:r w:rsidR="00F05E15" w:rsidRPr="00A20F6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najmniej w sposób wizualny i dotykowy lub głosowy?</w:t>
            </w:r>
            <w:r w:rsidR="00C81E2E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05E15" w:rsidRPr="00A20F64">
              <w:rPr>
                <w:rFonts w:ascii="Times New Roman" w:hAnsi="Times New Roman"/>
                <w:i/>
                <w:sz w:val="18"/>
                <w:szCs w:val="18"/>
              </w:rPr>
              <w:t>(proszę zaznaczyć jedną odpowiedź)</w:t>
            </w:r>
          </w:p>
        </w:tc>
      </w:tr>
      <w:tr w:rsidR="00AF05A4" w:rsidRPr="00A20F64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A20F64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1166196" w:rsidR="00160AF4" w:rsidRPr="00A20F64" w:rsidRDefault="00586A7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 w:hint="eastAsia"/>
                <w:sz w:val="18"/>
                <w:szCs w:val="1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A20F64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76DA9C15" w:rsidR="00160AF4" w:rsidRPr="00A20F64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A20F64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części budynków tak, w części nie</w:t>
            </w:r>
          </w:p>
          <w:p w14:paraId="1171AD2A" w14:textId="187CEE01" w:rsidR="00160AF4" w:rsidRPr="00A20F64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31D46" w:rsidRPr="00A20F64">
              <w:rPr>
                <w:rFonts w:ascii="Times New Roman" w:hAnsi="Times New Roman"/>
                <w:i/>
                <w:sz w:val="18"/>
                <w:szCs w:val="18"/>
              </w:rPr>
              <w:t>dopuszczalne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A20F64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0F64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AF05A4" w:rsidRPr="00A20F64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A20F64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20F64">
              <w:rPr>
                <w:rFonts w:ascii="Times New Roman" w:hAnsi="Times New Roman"/>
                <w:sz w:val="18"/>
                <w:szCs w:val="18"/>
              </w:rPr>
              <w:t>W przypadku odpowiedzi „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W części budynków tak, w części nie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” – prosimy o podanie liczby budynków, w których</w:t>
            </w:r>
            <w:r w:rsidRPr="00A20F64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sz w:val="18"/>
                <w:szCs w:val="18"/>
              </w:rPr>
              <w:t>podmiot zapewnia informację</w:t>
            </w:r>
            <w:r w:rsidRPr="00A20F64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A20F64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A20F64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  <w:tr w:rsidR="00AF05A4" w:rsidRPr="00A20F64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A20F64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4. Czy podmiot zapewnia (umożliwia, dopuszcza) wstęp do tego budynku (tych budynków) osobie </w:t>
            </w:r>
            <w:r w:rsidR="00460C4A" w:rsidRPr="00A20F64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A20F64">
              <w:rPr>
                <w:rFonts w:ascii="Times New Roman" w:hAnsi="Times New Roman"/>
                <w:b/>
                <w:sz w:val="18"/>
                <w:szCs w:val="18"/>
              </w:rPr>
              <w:t>korzystającej z psa asystującego?</w:t>
            </w:r>
            <w:r w:rsidR="00C81E2E" w:rsidRPr="00A20F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20F64">
              <w:rPr>
                <w:rFonts w:ascii="Times New Roman" w:hAnsi="Times New Roman"/>
                <w:i/>
                <w:sz w:val="18"/>
                <w:szCs w:val="18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312CB4E" w14:textId="62D6537D" w:rsidR="00F95F0C" w:rsidRPr="00847E8E" w:rsidRDefault="00F95F0C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raportowanym budynku – centrala Biblioteki, zagwarantowano możliwość poruszania się w pionie i poziomie osobom z dysfunkcją ruchową. Na chwilę obecną nie ma możliwości samodzielnego poruszania się po budynku przez osoby z dysfunkcją wzroku (brak oznakowania kierunkowego w stronę windy).</w:t>
            </w:r>
          </w:p>
          <w:p w14:paraId="0A24106C" w14:textId="7F3BD0FC" w:rsidR="00F34B52" w:rsidRPr="00847E8E" w:rsidRDefault="00F34B52" w:rsidP="00F34B52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3F418D91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60EE0566" w:rsidR="00B5169E" w:rsidRPr="00847E8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40FF6B57" w:rsidR="00532594" w:rsidRPr="007C62C2" w:rsidRDefault="001B1B21" w:rsidP="007C62C2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7C62C2">
              <w:rPr>
                <w:rFonts w:ascii="Times New Roman" w:hAnsi="Times New Roman"/>
                <w:i/>
                <w:sz w:val="17"/>
                <w:szCs w:val="17"/>
              </w:rPr>
              <w:t xml:space="preserve"> 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C62C2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1EE7D07C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635F1">
              <w:rPr>
                <w:rFonts w:ascii="Times New Roman" w:hAnsi="Times New Roman"/>
                <w:i/>
                <w:sz w:val="18"/>
                <w:szCs w:val="18"/>
              </w:rPr>
              <w:t>56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3524910D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to zmianą miejsca siedziby Biblioteki oraz późniejszymi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35BCFBF4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635F1">
              <w:rPr>
                <w:rFonts w:ascii="Times New Roman" w:hAnsi="Times New Roman"/>
                <w:i/>
                <w:sz w:val="18"/>
                <w:szCs w:val="18"/>
              </w:rPr>
              <w:t>56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352E12B7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 zmianą miejsca siedziby Biblioteki oraz późniejszymi 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odwiedziny w pensjonacie dla osób starszych,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8D0CC8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C8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8D0CC8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40107ED9" w:rsidR="00FF3ED3" w:rsidRPr="008D0CC8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C8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8D0CC8">
              <w:rPr>
                <w:rFonts w:ascii="Times New Roman" w:hAnsi="Times New Roman"/>
                <w:sz w:val="20"/>
                <w:szCs w:val="20"/>
              </w:rPr>
              <w:t>5</w:t>
            </w:r>
            <w:r w:rsidRPr="008D0CC8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E87D6D" w:rsidRDefault="00E87D6D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E87D6D" w:rsidRDefault="00E87D6D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E87D6D" w:rsidRDefault="00E87D6D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E87D6D" w:rsidRDefault="00E87D6D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E87D6D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E87D6D" w:rsidRPr="00A32D2F" w:rsidRDefault="00E87D6D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E87D6D" w:rsidRPr="00D141F2" w:rsidRDefault="00E87D6D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E87D6D" w:rsidRPr="008F642B" w:rsidRDefault="00E87D6D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6A74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C62C2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0CC8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0F64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http://www.w3.org/XML/1998/namespace"/>
    <ds:schemaRef ds:uri="aa3b9eec-9892-4114-bd24-9112496d2e9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443418c-052c-4496-b432-261009a7c242"/>
    <ds:schemaRef ds:uri="http://purl.org/dc/elements/1.1/"/>
    <ds:schemaRef ds:uri="9ced1fe6-cc11-44ef-9f40-df0f1bb06e74"/>
    <ds:schemaRef ds:uri="66596adb-932d-450b-876c-103cb9fecb59"/>
    <ds:schemaRef ds:uri="e36808fd-3d93-4e66-bf9b-f5c9f29d0c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F5D6F9-D2E4-468C-9184-6F006674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4056</Words>
  <Characters>24341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2021-03-12T13:29:00Z</cp:lastPrinted>
  <dcterms:created xsi:type="dcterms:W3CDTF">2021-03-12T13:15:00Z</dcterms:created>
  <dcterms:modified xsi:type="dcterms:W3CDTF">2021-03-12T13:31:00Z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